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206" w:type="dxa"/>
        <w:tblLayout w:type="fixed"/>
        <w:tblLook w:val="0000" w:firstRow="0" w:lastRow="0" w:firstColumn="0" w:lastColumn="0" w:noHBand="0" w:noVBand="0"/>
      </w:tblPr>
      <w:tblGrid>
        <w:gridCol w:w="290"/>
        <w:gridCol w:w="1836"/>
        <w:gridCol w:w="1122"/>
        <w:gridCol w:w="3710"/>
        <w:gridCol w:w="290"/>
        <w:gridCol w:w="2958"/>
      </w:tblGrid>
      <w:tr w:rsidR="00E40A97" w:rsidRPr="00B34526" w:rsidTr="00105CC3">
        <w:trPr>
          <w:cantSplit/>
        </w:trPr>
        <w:tc>
          <w:tcPr>
            <w:tcW w:w="2126" w:type="dxa"/>
            <w:gridSpan w:val="2"/>
            <w:tcBorders>
              <w:bottom w:val="single" w:sz="4" w:space="0" w:color="auto"/>
            </w:tcBorders>
          </w:tcPr>
          <w:p w:rsidR="00E40A97" w:rsidRPr="00B34526" w:rsidRDefault="00E40A97" w:rsidP="00105CC3">
            <w:pPr>
              <w:pStyle w:val="subs"/>
              <w:rPr>
                <w:rFonts w:cs="Arial"/>
                <w:sz w:val="24"/>
                <w:szCs w:val="24"/>
              </w:rPr>
            </w:pPr>
            <w:r>
              <w:rPr>
                <w:rFonts w:cs="Arial"/>
                <w:sz w:val="24"/>
                <w:szCs w:val="24"/>
              </w:rPr>
              <w:t>Paper</w:t>
            </w:r>
          </w:p>
        </w:tc>
        <w:tc>
          <w:tcPr>
            <w:tcW w:w="4832" w:type="dxa"/>
            <w:gridSpan w:val="2"/>
            <w:tcBorders>
              <w:bottom w:val="single" w:sz="4" w:space="0" w:color="auto"/>
            </w:tcBorders>
          </w:tcPr>
          <w:p w:rsidR="00E40A97" w:rsidRDefault="00E40A97" w:rsidP="00105CC3">
            <w:pPr>
              <w:pStyle w:val="address"/>
              <w:rPr>
                <w:rFonts w:cs="Arial"/>
                <w:sz w:val="24"/>
                <w:szCs w:val="24"/>
              </w:rPr>
            </w:pPr>
            <w:r>
              <w:rPr>
                <w:rFonts w:cs="Arial"/>
                <w:sz w:val="24"/>
                <w:szCs w:val="24"/>
              </w:rPr>
              <w:t>Stroke Association position paper on:</w:t>
            </w:r>
          </w:p>
          <w:p w:rsidR="00E40A97" w:rsidRPr="00C847B9" w:rsidRDefault="00E40A97" w:rsidP="00105CC3">
            <w:pPr>
              <w:pStyle w:val="address"/>
              <w:rPr>
                <w:rFonts w:cs="Arial"/>
                <w:b/>
                <w:sz w:val="24"/>
                <w:szCs w:val="24"/>
              </w:rPr>
            </w:pPr>
            <w:r>
              <w:rPr>
                <w:rFonts w:cs="Arial"/>
                <w:b/>
                <w:sz w:val="24"/>
                <w:szCs w:val="24"/>
              </w:rPr>
              <w:t>Childhood Stroke</w:t>
            </w:r>
          </w:p>
        </w:tc>
        <w:tc>
          <w:tcPr>
            <w:tcW w:w="290" w:type="dxa"/>
          </w:tcPr>
          <w:p w:rsidR="00E40A97" w:rsidRPr="00B34526" w:rsidRDefault="00E40A97" w:rsidP="00105CC3">
            <w:pPr>
              <w:pStyle w:val="strokeaddress"/>
              <w:rPr>
                <w:rFonts w:cs="Arial"/>
                <w:sz w:val="24"/>
                <w:szCs w:val="24"/>
              </w:rPr>
            </w:pPr>
          </w:p>
        </w:tc>
        <w:tc>
          <w:tcPr>
            <w:tcW w:w="2958" w:type="dxa"/>
            <w:vMerge w:val="restart"/>
          </w:tcPr>
          <w:p w:rsidR="00E40A97" w:rsidRPr="00B34526" w:rsidRDefault="00E40A97" w:rsidP="00105CC3">
            <w:pPr>
              <w:pStyle w:val="strokeaddress"/>
              <w:rPr>
                <w:rFonts w:cs="Arial"/>
                <w:sz w:val="24"/>
                <w:szCs w:val="24"/>
              </w:rPr>
            </w:pPr>
          </w:p>
        </w:tc>
      </w:tr>
      <w:tr w:rsidR="00E40A97" w:rsidRPr="00B34526" w:rsidTr="00105CC3">
        <w:trPr>
          <w:cantSplit/>
        </w:trPr>
        <w:tc>
          <w:tcPr>
            <w:tcW w:w="2126" w:type="dxa"/>
            <w:gridSpan w:val="2"/>
            <w:tcBorders>
              <w:top w:val="single" w:sz="4" w:space="0" w:color="auto"/>
              <w:bottom w:val="single" w:sz="4" w:space="0" w:color="auto"/>
            </w:tcBorders>
          </w:tcPr>
          <w:p w:rsidR="00E40A97" w:rsidRPr="00B34526" w:rsidRDefault="00E40A97" w:rsidP="00105CC3">
            <w:pPr>
              <w:pStyle w:val="subs"/>
              <w:rPr>
                <w:rFonts w:cs="Arial"/>
                <w:sz w:val="24"/>
                <w:szCs w:val="24"/>
              </w:rPr>
            </w:pPr>
            <w:r w:rsidRPr="00B34526">
              <w:rPr>
                <w:rFonts w:cs="Arial"/>
                <w:sz w:val="24"/>
                <w:szCs w:val="24"/>
              </w:rPr>
              <w:br/>
              <w:t>Date</w:t>
            </w:r>
          </w:p>
        </w:tc>
        <w:tc>
          <w:tcPr>
            <w:tcW w:w="4832" w:type="dxa"/>
            <w:gridSpan w:val="2"/>
            <w:tcBorders>
              <w:top w:val="single" w:sz="4" w:space="0" w:color="auto"/>
              <w:bottom w:val="single" w:sz="4" w:space="0" w:color="auto"/>
            </w:tcBorders>
          </w:tcPr>
          <w:p w:rsidR="00E40A97" w:rsidRDefault="00E40A97" w:rsidP="00105CC3">
            <w:pPr>
              <w:pStyle w:val="address"/>
              <w:rPr>
                <w:rFonts w:cs="Arial"/>
                <w:sz w:val="24"/>
                <w:szCs w:val="24"/>
              </w:rPr>
            </w:pPr>
          </w:p>
          <w:p w:rsidR="00E40A97" w:rsidRPr="00B34526" w:rsidRDefault="00E40A97" w:rsidP="00105CC3">
            <w:pPr>
              <w:pStyle w:val="address"/>
              <w:rPr>
                <w:rFonts w:cs="Arial"/>
                <w:sz w:val="24"/>
                <w:szCs w:val="24"/>
              </w:rPr>
            </w:pPr>
            <w:r>
              <w:rPr>
                <w:rFonts w:cs="Arial"/>
                <w:sz w:val="24"/>
                <w:szCs w:val="24"/>
              </w:rPr>
              <w:t>January 2013</w:t>
            </w:r>
          </w:p>
        </w:tc>
        <w:tc>
          <w:tcPr>
            <w:tcW w:w="290" w:type="dxa"/>
          </w:tcPr>
          <w:p w:rsidR="00E40A97" w:rsidRPr="00B34526" w:rsidRDefault="00E40A97" w:rsidP="00105CC3">
            <w:pPr>
              <w:pStyle w:val="strokeaddress"/>
              <w:rPr>
                <w:rFonts w:cs="Arial"/>
                <w:sz w:val="24"/>
                <w:szCs w:val="24"/>
              </w:rPr>
            </w:pPr>
          </w:p>
        </w:tc>
        <w:tc>
          <w:tcPr>
            <w:tcW w:w="2958" w:type="dxa"/>
            <w:vMerge/>
          </w:tcPr>
          <w:p w:rsidR="00E40A97" w:rsidRPr="00B34526" w:rsidRDefault="00E40A97" w:rsidP="00105CC3">
            <w:pPr>
              <w:pStyle w:val="strokeaddress"/>
              <w:rPr>
                <w:rFonts w:cs="Arial"/>
                <w:sz w:val="24"/>
                <w:szCs w:val="24"/>
              </w:rPr>
            </w:pPr>
          </w:p>
        </w:tc>
      </w:tr>
      <w:tr w:rsidR="00E40A97" w:rsidRPr="00B34526" w:rsidTr="00105CC3">
        <w:trPr>
          <w:cantSplit/>
        </w:trPr>
        <w:tc>
          <w:tcPr>
            <w:tcW w:w="2126" w:type="dxa"/>
            <w:gridSpan w:val="2"/>
            <w:tcBorders>
              <w:top w:val="single" w:sz="4" w:space="0" w:color="auto"/>
              <w:bottom w:val="single" w:sz="4" w:space="0" w:color="auto"/>
            </w:tcBorders>
          </w:tcPr>
          <w:p w:rsidR="00E40A97" w:rsidRPr="00B34526" w:rsidRDefault="00E40A97" w:rsidP="00105CC3">
            <w:pPr>
              <w:pStyle w:val="subs"/>
              <w:rPr>
                <w:rFonts w:cs="Arial"/>
                <w:sz w:val="24"/>
                <w:szCs w:val="24"/>
              </w:rPr>
            </w:pPr>
            <w:r w:rsidRPr="00B34526">
              <w:rPr>
                <w:rFonts w:cs="Arial"/>
                <w:sz w:val="24"/>
                <w:szCs w:val="24"/>
              </w:rPr>
              <w:br/>
              <w:t>Paper by</w:t>
            </w:r>
          </w:p>
        </w:tc>
        <w:tc>
          <w:tcPr>
            <w:tcW w:w="4832" w:type="dxa"/>
            <w:gridSpan w:val="2"/>
            <w:tcBorders>
              <w:top w:val="single" w:sz="4" w:space="0" w:color="auto"/>
              <w:bottom w:val="single" w:sz="4" w:space="0" w:color="auto"/>
            </w:tcBorders>
          </w:tcPr>
          <w:p w:rsidR="00E40A97" w:rsidRPr="00B34526" w:rsidRDefault="00E40A97" w:rsidP="00105CC3">
            <w:pPr>
              <w:pStyle w:val="address"/>
              <w:rPr>
                <w:rFonts w:cs="Arial"/>
                <w:sz w:val="24"/>
                <w:szCs w:val="24"/>
              </w:rPr>
            </w:pPr>
          </w:p>
          <w:p w:rsidR="00E40A97" w:rsidRPr="00B34526" w:rsidRDefault="00E40A97" w:rsidP="00105CC3">
            <w:pPr>
              <w:pStyle w:val="address"/>
              <w:rPr>
                <w:rFonts w:cs="Arial"/>
                <w:sz w:val="24"/>
                <w:szCs w:val="24"/>
              </w:rPr>
            </w:pPr>
            <w:smartTag w:uri="urn:schemas-microsoft-com:office:smarttags" w:element="PersonName">
              <w:r>
                <w:rPr>
                  <w:rFonts w:cs="Arial"/>
                  <w:sz w:val="24"/>
                  <w:szCs w:val="24"/>
                </w:rPr>
                <w:t>Chris Randell</w:t>
              </w:r>
            </w:smartTag>
            <w:r>
              <w:rPr>
                <w:rFonts w:cs="Arial"/>
                <w:sz w:val="24"/>
                <w:szCs w:val="24"/>
              </w:rPr>
              <w:t xml:space="preserve">, Parliamentary and Policy Officer, </w:t>
            </w:r>
            <w:hyperlink r:id="rId8" w:history="1">
              <w:r w:rsidRPr="005F17EB">
                <w:rPr>
                  <w:rStyle w:val="Hyperlink"/>
                  <w:rFonts w:cs="Arial"/>
                  <w:sz w:val="24"/>
                  <w:szCs w:val="24"/>
                </w:rPr>
                <w:t>chris.randell@stroke.org.uk</w:t>
              </w:r>
            </w:hyperlink>
            <w:r>
              <w:rPr>
                <w:rFonts w:cs="Arial"/>
                <w:sz w:val="24"/>
                <w:szCs w:val="24"/>
              </w:rPr>
              <w:t xml:space="preserve">  </w:t>
            </w:r>
          </w:p>
        </w:tc>
        <w:tc>
          <w:tcPr>
            <w:tcW w:w="290" w:type="dxa"/>
          </w:tcPr>
          <w:p w:rsidR="00E40A97" w:rsidRPr="00B34526" w:rsidRDefault="00E40A97" w:rsidP="00105CC3">
            <w:pPr>
              <w:pStyle w:val="strokeaddress"/>
              <w:rPr>
                <w:rFonts w:cs="Arial"/>
                <w:sz w:val="24"/>
                <w:szCs w:val="24"/>
              </w:rPr>
            </w:pPr>
          </w:p>
        </w:tc>
        <w:tc>
          <w:tcPr>
            <w:tcW w:w="2958" w:type="dxa"/>
          </w:tcPr>
          <w:p w:rsidR="00E40A97" w:rsidRPr="00B34526" w:rsidRDefault="00E40A97" w:rsidP="00105CC3">
            <w:pPr>
              <w:pStyle w:val="strokeaddress"/>
              <w:rPr>
                <w:rFonts w:cs="Arial"/>
                <w:sz w:val="24"/>
                <w:szCs w:val="24"/>
              </w:rPr>
            </w:pPr>
          </w:p>
        </w:tc>
      </w:tr>
      <w:tr w:rsidR="00E40A97" w:rsidRPr="00B34526" w:rsidTr="00105CC3">
        <w:trPr>
          <w:cantSplit/>
        </w:trPr>
        <w:tc>
          <w:tcPr>
            <w:tcW w:w="2126" w:type="dxa"/>
            <w:gridSpan w:val="2"/>
            <w:tcBorders>
              <w:top w:val="single" w:sz="4" w:space="0" w:color="auto"/>
              <w:bottom w:val="single" w:sz="4" w:space="0" w:color="auto"/>
            </w:tcBorders>
          </w:tcPr>
          <w:p w:rsidR="00E40A97" w:rsidRDefault="00E40A97" w:rsidP="00105CC3">
            <w:pPr>
              <w:pStyle w:val="subs"/>
              <w:rPr>
                <w:rFonts w:cs="Arial"/>
                <w:sz w:val="24"/>
                <w:szCs w:val="24"/>
              </w:rPr>
            </w:pPr>
          </w:p>
          <w:p w:rsidR="00E40A97" w:rsidRPr="00B34526" w:rsidRDefault="00E40A97" w:rsidP="00105CC3">
            <w:pPr>
              <w:pStyle w:val="subs"/>
              <w:rPr>
                <w:rFonts w:cs="Arial"/>
                <w:sz w:val="24"/>
                <w:szCs w:val="24"/>
              </w:rPr>
            </w:pPr>
            <w:r>
              <w:rPr>
                <w:rFonts w:cs="Arial"/>
                <w:sz w:val="24"/>
                <w:szCs w:val="24"/>
              </w:rPr>
              <w:t>Coverage</w:t>
            </w:r>
          </w:p>
        </w:tc>
        <w:tc>
          <w:tcPr>
            <w:tcW w:w="4832" w:type="dxa"/>
            <w:gridSpan w:val="2"/>
            <w:tcBorders>
              <w:top w:val="single" w:sz="4" w:space="0" w:color="auto"/>
              <w:bottom w:val="single" w:sz="4" w:space="0" w:color="auto"/>
            </w:tcBorders>
          </w:tcPr>
          <w:p w:rsidR="00E40A97" w:rsidRDefault="00E40A97" w:rsidP="00105CC3">
            <w:pPr>
              <w:pStyle w:val="address"/>
              <w:rPr>
                <w:rFonts w:cs="Arial"/>
                <w:b/>
                <w:sz w:val="24"/>
                <w:szCs w:val="24"/>
              </w:rPr>
            </w:pPr>
          </w:p>
          <w:p w:rsidR="00E40A97" w:rsidRPr="00C847B9" w:rsidRDefault="00E40A97" w:rsidP="00105CC3">
            <w:pPr>
              <w:pStyle w:val="address"/>
              <w:rPr>
                <w:rFonts w:cs="Arial"/>
                <w:sz w:val="24"/>
                <w:szCs w:val="24"/>
              </w:rPr>
            </w:pPr>
            <w:smartTag w:uri="urn:schemas-microsoft-com:office:smarttags" w:element="country-region">
              <w:r w:rsidRPr="00C847B9">
                <w:rPr>
                  <w:rFonts w:cs="Arial"/>
                  <w:sz w:val="24"/>
                  <w:szCs w:val="24"/>
                </w:rPr>
                <w:t>England</w:t>
              </w:r>
            </w:smartTag>
            <w:r w:rsidRPr="00C847B9">
              <w:rPr>
                <w:rFonts w:cs="Arial"/>
                <w:sz w:val="24"/>
                <w:szCs w:val="24"/>
              </w:rPr>
              <w:t xml:space="preserve">, </w:t>
            </w:r>
            <w:smartTag w:uri="urn:schemas-microsoft-com:office:smarttags" w:element="country-region">
              <w:r w:rsidRPr="00C847B9">
                <w:rPr>
                  <w:rFonts w:cs="Arial"/>
                  <w:sz w:val="24"/>
                  <w:szCs w:val="24"/>
                </w:rPr>
                <w:t>Northern Ireland</w:t>
              </w:r>
            </w:smartTag>
            <w:r w:rsidRPr="00C847B9">
              <w:rPr>
                <w:rFonts w:cs="Arial"/>
                <w:sz w:val="24"/>
                <w:szCs w:val="24"/>
              </w:rPr>
              <w:t xml:space="preserve">, </w:t>
            </w:r>
            <w:smartTag w:uri="urn:schemas-microsoft-com:office:smarttags" w:element="country-region">
              <w:r w:rsidRPr="00C847B9">
                <w:rPr>
                  <w:rFonts w:cs="Arial"/>
                  <w:sz w:val="24"/>
                  <w:szCs w:val="24"/>
                </w:rPr>
                <w:t>Scotland</w:t>
              </w:r>
            </w:smartTag>
            <w:r w:rsidRPr="00C847B9">
              <w:rPr>
                <w:rFonts w:cs="Arial"/>
                <w:sz w:val="24"/>
                <w:szCs w:val="24"/>
              </w:rPr>
              <w:t xml:space="preserve"> and </w:t>
            </w:r>
            <w:smartTag w:uri="urn:schemas-microsoft-com:office:smarttags" w:element="country-region">
              <w:smartTag w:uri="urn:schemas-microsoft-com:office:smarttags" w:element="place">
                <w:r w:rsidRPr="00C847B9">
                  <w:rPr>
                    <w:rFonts w:cs="Arial"/>
                    <w:sz w:val="24"/>
                    <w:szCs w:val="24"/>
                  </w:rPr>
                  <w:t>Wales</w:t>
                </w:r>
              </w:smartTag>
            </w:smartTag>
            <w:bookmarkStart w:id="0" w:name="_GoBack"/>
            <w:bookmarkEnd w:id="0"/>
          </w:p>
        </w:tc>
        <w:tc>
          <w:tcPr>
            <w:tcW w:w="290" w:type="dxa"/>
          </w:tcPr>
          <w:p w:rsidR="00E40A97" w:rsidRPr="00B34526" w:rsidRDefault="00E40A97" w:rsidP="00105CC3">
            <w:pPr>
              <w:pStyle w:val="strokeaddress"/>
              <w:rPr>
                <w:rFonts w:cs="Arial"/>
                <w:sz w:val="24"/>
                <w:szCs w:val="24"/>
              </w:rPr>
            </w:pPr>
          </w:p>
        </w:tc>
        <w:tc>
          <w:tcPr>
            <w:tcW w:w="2958" w:type="dxa"/>
          </w:tcPr>
          <w:p w:rsidR="00E40A97" w:rsidRPr="00B34526" w:rsidRDefault="00E40A97" w:rsidP="00105CC3">
            <w:pPr>
              <w:pStyle w:val="strokeaddress"/>
              <w:rPr>
                <w:rFonts w:cs="Arial"/>
                <w:sz w:val="24"/>
                <w:szCs w:val="24"/>
              </w:rPr>
            </w:pPr>
          </w:p>
        </w:tc>
      </w:tr>
      <w:tr w:rsidR="00105CC3" w:rsidRPr="00B34526" w:rsidTr="00105CC3">
        <w:trPr>
          <w:gridAfter w:val="3"/>
          <w:wAfter w:w="6958" w:type="dxa"/>
          <w:cantSplit/>
        </w:trPr>
        <w:tc>
          <w:tcPr>
            <w:tcW w:w="290" w:type="dxa"/>
          </w:tcPr>
          <w:p w:rsidR="00105CC3" w:rsidRPr="00B34526" w:rsidRDefault="00105CC3" w:rsidP="00105CC3">
            <w:pPr>
              <w:pStyle w:val="strokeaddress"/>
              <w:rPr>
                <w:rFonts w:cs="Arial"/>
                <w:sz w:val="24"/>
                <w:szCs w:val="24"/>
              </w:rPr>
            </w:pPr>
          </w:p>
        </w:tc>
        <w:tc>
          <w:tcPr>
            <w:tcW w:w="2958" w:type="dxa"/>
            <w:gridSpan w:val="2"/>
          </w:tcPr>
          <w:p w:rsidR="00105CC3" w:rsidRPr="00B34526" w:rsidRDefault="00105CC3" w:rsidP="00105CC3">
            <w:pPr>
              <w:pStyle w:val="strokeaddress"/>
              <w:rPr>
                <w:rFonts w:cs="Arial"/>
                <w:sz w:val="24"/>
                <w:szCs w:val="24"/>
              </w:rPr>
            </w:pPr>
          </w:p>
        </w:tc>
      </w:tr>
      <w:tr w:rsidR="00E40A97" w:rsidRPr="00B34526" w:rsidTr="00105CC3">
        <w:trPr>
          <w:cantSplit/>
        </w:trPr>
        <w:tc>
          <w:tcPr>
            <w:tcW w:w="2126" w:type="dxa"/>
            <w:gridSpan w:val="2"/>
            <w:tcBorders>
              <w:top w:val="single" w:sz="4" w:space="0" w:color="auto"/>
              <w:bottom w:val="single" w:sz="4" w:space="0" w:color="auto"/>
            </w:tcBorders>
          </w:tcPr>
          <w:p w:rsidR="00E40A97" w:rsidRPr="00B34526" w:rsidRDefault="00E40A97" w:rsidP="00105CC3">
            <w:pPr>
              <w:pStyle w:val="subs"/>
              <w:rPr>
                <w:rFonts w:cs="Arial"/>
                <w:sz w:val="24"/>
                <w:szCs w:val="24"/>
              </w:rPr>
            </w:pPr>
          </w:p>
          <w:p w:rsidR="00E40A97" w:rsidRPr="00B34526" w:rsidRDefault="00E40A97" w:rsidP="00105CC3">
            <w:pPr>
              <w:pStyle w:val="subs"/>
              <w:rPr>
                <w:rFonts w:cs="Arial"/>
                <w:sz w:val="24"/>
                <w:szCs w:val="24"/>
              </w:rPr>
            </w:pPr>
            <w:r w:rsidRPr="00B34526">
              <w:rPr>
                <w:rFonts w:cs="Arial"/>
                <w:sz w:val="24"/>
                <w:szCs w:val="24"/>
              </w:rPr>
              <w:t>Taxonomy</w:t>
            </w:r>
          </w:p>
        </w:tc>
        <w:tc>
          <w:tcPr>
            <w:tcW w:w="4832" w:type="dxa"/>
            <w:gridSpan w:val="2"/>
            <w:tcBorders>
              <w:top w:val="single" w:sz="4" w:space="0" w:color="auto"/>
              <w:bottom w:val="single" w:sz="4" w:space="0" w:color="auto"/>
            </w:tcBorders>
          </w:tcPr>
          <w:p w:rsidR="00E40A97" w:rsidRPr="00B34526" w:rsidRDefault="00E40A97" w:rsidP="00105CC3">
            <w:pPr>
              <w:pStyle w:val="address"/>
              <w:rPr>
                <w:rFonts w:cs="Arial"/>
                <w:b/>
                <w:sz w:val="24"/>
                <w:szCs w:val="24"/>
              </w:rPr>
            </w:pPr>
          </w:p>
          <w:p w:rsidR="00E40A97" w:rsidRPr="00B34526" w:rsidRDefault="00E40A97" w:rsidP="00105CC3">
            <w:pPr>
              <w:pStyle w:val="address"/>
              <w:rPr>
                <w:rFonts w:cs="Arial"/>
                <w:sz w:val="24"/>
                <w:szCs w:val="24"/>
              </w:rPr>
            </w:pPr>
            <w:r w:rsidRPr="00B34526">
              <w:rPr>
                <w:rFonts w:cs="Arial"/>
                <w:b/>
                <w:sz w:val="24"/>
                <w:szCs w:val="24"/>
              </w:rPr>
              <w:t xml:space="preserve">Class: </w:t>
            </w:r>
            <w:r>
              <w:rPr>
                <w:rFonts w:cs="Arial"/>
                <w:sz w:val="24"/>
                <w:szCs w:val="24"/>
              </w:rPr>
              <w:t xml:space="preserve">policy statement </w:t>
            </w:r>
            <w:r w:rsidRPr="00B34526">
              <w:rPr>
                <w:rFonts w:cs="Arial"/>
                <w:b/>
                <w:sz w:val="24"/>
                <w:szCs w:val="24"/>
              </w:rPr>
              <w:t xml:space="preserve">Category: </w:t>
            </w:r>
            <w:r w:rsidRPr="00B34526">
              <w:rPr>
                <w:rFonts w:cs="Arial"/>
                <w:sz w:val="24"/>
                <w:szCs w:val="24"/>
              </w:rPr>
              <w:t>Papers</w:t>
            </w:r>
          </w:p>
          <w:p w:rsidR="00E40A97" w:rsidRPr="00B34526" w:rsidRDefault="00E40A97" w:rsidP="00105CC3">
            <w:pPr>
              <w:pStyle w:val="address"/>
              <w:rPr>
                <w:rFonts w:cs="Arial"/>
                <w:sz w:val="24"/>
                <w:szCs w:val="24"/>
              </w:rPr>
            </w:pPr>
            <w:r w:rsidRPr="00B34526">
              <w:rPr>
                <w:rFonts w:cs="Arial"/>
                <w:b/>
                <w:sz w:val="24"/>
                <w:szCs w:val="24"/>
              </w:rPr>
              <w:t xml:space="preserve">Keywords: </w:t>
            </w:r>
            <w:r w:rsidRPr="00B34526">
              <w:rPr>
                <w:rFonts w:cs="Arial"/>
                <w:sz w:val="24"/>
                <w:szCs w:val="24"/>
              </w:rPr>
              <w:t>Campaigns, policy, influencing</w:t>
            </w:r>
          </w:p>
        </w:tc>
        <w:tc>
          <w:tcPr>
            <w:tcW w:w="290" w:type="dxa"/>
          </w:tcPr>
          <w:p w:rsidR="00E40A97" w:rsidRPr="00B34526" w:rsidRDefault="00E40A97" w:rsidP="00105CC3">
            <w:pPr>
              <w:pStyle w:val="strokeaddress"/>
              <w:rPr>
                <w:rFonts w:cs="Arial"/>
                <w:sz w:val="24"/>
                <w:szCs w:val="24"/>
              </w:rPr>
            </w:pPr>
          </w:p>
        </w:tc>
        <w:tc>
          <w:tcPr>
            <w:tcW w:w="2958" w:type="dxa"/>
          </w:tcPr>
          <w:p w:rsidR="00E40A97" w:rsidRPr="00B34526" w:rsidRDefault="00E40A97" w:rsidP="00105CC3">
            <w:pPr>
              <w:pStyle w:val="strokeaddress"/>
              <w:rPr>
                <w:rFonts w:cs="Arial"/>
                <w:sz w:val="24"/>
                <w:szCs w:val="24"/>
              </w:rPr>
            </w:pPr>
          </w:p>
        </w:tc>
      </w:tr>
    </w:tbl>
    <w:p w:rsidR="00E40A97" w:rsidRDefault="00105CC3" w:rsidP="0023259B">
      <w:pPr>
        <w:spacing w:after="0" w:line="240" w:lineRule="auto"/>
        <w:ind w:left="360"/>
        <w:rPr>
          <w:rFonts w:cs="Arial"/>
          <w:b/>
          <w:u w:val="single"/>
        </w:rPr>
      </w:pPr>
      <w:r>
        <w:rPr>
          <w:rFonts w:cs="Arial"/>
          <w:b/>
          <w:u w:val="single"/>
        </w:rPr>
        <w:br w:type="textWrapping" w:clear="all"/>
      </w:r>
    </w:p>
    <w:p w:rsidR="00E40A97" w:rsidRDefault="00E40A97" w:rsidP="0015696E">
      <w:pPr>
        <w:numPr>
          <w:ilvl w:val="0"/>
          <w:numId w:val="2"/>
        </w:numPr>
        <w:spacing w:after="0" w:line="240" w:lineRule="auto"/>
        <w:rPr>
          <w:rFonts w:cs="Arial"/>
          <w:b/>
          <w:u w:val="single"/>
        </w:rPr>
      </w:pPr>
      <w:r>
        <w:rPr>
          <w:rFonts w:cs="Arial"/>
          <w:b/>
          <w:u w:val="single"/>
        </w:rPr>
        <w:t>Introduction</w:t>
      </w:r>
    </w:p>
    <w:p w:rsidR="00E40A97" w:rsidRPr="00971C97" w:rsidRDefault="00E40A97" w:rsidP="0015696E">
      <w:pPr>
        <w:pStyle w:val="ListParagraph"/>
        <w:numPr>
          <w:ilvl w:val="0"/>
          <w:numId w:val="3"/>
        </w:numPr>
        <w:spacing w:after="0" w:line="240" w:lineRule="auto"/>
        <w:rPr>
          <w:rFonts w:cs="Arial"/>
        </w:rPr>
      </w:pPr>
      <w:r w:rsidRPr="00971C97">
        <w:t>Stroke is a condition often associated with older people but anyone can have a stroke including babies and children.</w:t>
      </w:r>
    </w:p>
    <w:p w:rsidR="00E40A97" w:rsidRPr="00971C97" w:rsidRDefault="00E40A97" w:rsidP="0015696E">
      <w:pPr>
        <w:pStyle w:val="ListParagraph"/>
        <w:numPr>
          <w:ilvl w:val="0"/>
          <w:numId w:val="3"/>
        </w:numPr>
        <w:spacing w:after="0" w:line="240" w:lineRule="auto"/>
        <w:rPr>
          <w:rFonts w:cs="Arial"/>
        </w:rPr>
      </w:pPr>
      <w:r w:rsidRPr="00971C97">
        <w:t xml:space="preserve">Although relatively rare, it is estimated that around 400 children and young people in the </w:t>
      </w:r>
      <w:smartTag w:uri="urn:schemas-microsoft-com:office:smarttags" w:element="country-region">
        <w:smartTag w:uri="urn:schemas-microsoft-com:office:smarttags" w:element="place">
          <w:r w:rsidRPr="00971C97">
            <w:t>UK</w:t>
          </w:r>
        </w:smartTag>
      </w:smartTag>
      <w:r w:rsidRPr="00971C97">
        <w:t xml:space="preserve"> have a stroke every year and stroke is one of the top ten causes of death in childhood</w:t>
      </w:r>
      <w:r w:rsidRPr="00971C97">
        <w:rPr>
          <w:rStyle w:val="EndnoteReference"/>
        </w:rPr>
        <w:endnoteReference w:id="1"/>
      </w:r>
      <w:r w:rsidRPr="00971C97">
        <w:t xml:space="preserve">. </w:t>
      </w:r>
    </w:p>
    <w:p w:rsidR="00E40A97" w:rsidRPr="00971C97" w:rsidRDefault="00E40A97" w:rsidP="0015696E">
      <w:pPr>
        <w:pStyle w:val="ListParagraph"/>
        <w:numPr>
          <w:ilvl w:val="0"/>
          <w:numId w:val="3"/>
        </w:numPr>
        <w:spacing w:after="0" w:line="240" w:lineRule="auto"/>
        <w:rPr>
          <w:rFonts w:cs="Arial"/>
        </w:rPr>
      </w:pPr>
      <w:r w:rsidRPr="00971C97">
        <w:t>The causes of stroke and the recommended treatments for childhood stroke are different from older adults.</w:t>
      </w:r>
    </w:p>
    <w:p w:rsidR="00E40A97" w:rsidRPr="00971C97" w:rsidRDefault="00E40A97" w:rsidP="0015696E">
      <w:pPr>
        <w:pStyle w:val="ListParagraph"/>
        <w:numPr>
          <w:ilvl w:val="0"/>
          <w:numId w:val="3"/>
        </w:numPr>
        <w:spacing w:after="0" w:line="240" w:lineRule="auto"/>
        <w:rPr>
          <w:rFonts w:cs="Arial"/>
          <w:szCs w:val="24"/>
        </w:rPr>
      </w:pPr>
      <w:r w:rsidRPr="00971C97">
        <w:rPr>
          <w:rFonts w:cs="Arial"/>
          <w:szCs w:val="24"/>
        </w:rPr>
        <w:t>The long term outcomes of paediatric stroke are difficult to predict, but overall place a large burden on childhood stroke survivors, families, and society</w:t>
      </w:r>
      <w:r w:rsidRPr="00971C97">
        <w:rPr>
          <w:rStyle w:val="EndnoteReference"/>
          <w:rFonts w:cs="Arial"/>
          <w:szCs w:val="24"/>
        </w:rPr>
        <w:endnoteReference w:id="2"/>
      </w:r>
      <w:r w:rsidRPr="00971C97">
        <w:rPr>
          <w:rFonts w:cs="Arial"/>
          <w:szCs w:val="24"/>
        </w:rPr>
        <w:t>.</w:t>
      </w:r>
    </w:p>
    <w:p w:rsidR="00E40A97" w:rsidRPr="00971C97" w:rsidRDefault="00E40A97" w:rsidP="0015696E">
      <w:pPr>
        <w:pStyle w:val="ListParagraph"/>
        <w:numPr>
          <w:ilvl w:val="0"/>
          <w:numId w:val="3"/>
        </w:numPr>
        <w:tabs>
          <w:tab w:val="clear" w:pos="360"/>
          <w:tab w:val="num" w:pos="-360"/>
        </w:tabs>
        <w:spacing w:after="0" w:line="240" w:lineRule="auto"/>
        <w:rPr>
          <w:rFonts w:cs="Arial"/>
        </w:rPr>
      </w:pPr>
      <w:r w:rsidRPr="00971C97">
        <w:rPr>
          <w:rFonts w:cs="Arial"/>
        </w:rPr>
        <w:t xml:space="preserve">Children are frequently left with significant long term disabilities after stroke. Some are well known like a one-sided </w:t>
      </w:r>
      <w:r w:rsidRPr="00971C97">
        <w:rPr>
          <w:rFonts w:cs="Arial"/>
          <w:bCs/>
        </w:rPr>
        <w:t xml:space="preserve">paralysis </w:t>
      </w:r>
      <w:r w:rsidRPr="00971C97">
        <w:rPr>
          <w:rFonts w:cs="Arial"/>
        </w:rPr>
        <w:t xml:space="preserve">or </w:t>
      </w:r>
      <w:r w:rsidRPr="00971C97">
        <w:rPr>
          <w:rFonts w:cs="Arial"/>
          <w:bCs/>
        </w:rPr>
        <w:t>weakness</w:t>
      </w:r>
      <w:r w:rsidRPr="00971C97">
        <w:rPr>
          <w:rFonts w:cs="Arial"/>
        </w:rPr>
        <w:t xml:space="preserve">, or problems with </w:t>
      </w:r>
      <w:r w:rsidRPr="00971C97">
        <w:rPr>
          <w:rFonts w:cs="Arial"/>
          <w:bCs/>
        </w:rPr>
        <w:t xml:space="preserve">speech </w:t>
      </w:r>
      <w:r w:rsidRPr="00971C97">
        <w:rPr>
          <w:rFonts w:cs="Arial"/>
        </w:rPr>
        <w:t xml:space="preserve">and communication. Others are less well known, such as difficulties of </w:t>
      </w:r>
      <w:r w:rsidRPr="00971C97">
        <w:rPr>
          <w:rFonts w:cs="Arial"/>
          <w:bCs/>
        </w:rPr>
        <w:t xml:space="preserve">perception </w:t>
      </w:r>
      <w:r w:rsidRPr="00971C97">
        <w:rPr>
          <w:rFonts w:cs="Arial"/>
        </w:rPr>
        <w:t xml:space="preserve">and </w:t>
      </w:r>
      <w:r w:rsidRPr="00971C97">
        <w:rPr>
          <w:rFonts w:cs="Arial"/>
          <w:bCs/>
        </w:rPr>
        <w:t xml:space="preserve">awareness </w:t>
      </w:r>
      <w:r w:rsidRPr="00971C97">
        <w:rPr>
          <w:rFonts w:cs="Arial"/>
        </w:rPr>
        <w:t xml:space="preserve">and </w:t>
      </w:r>
      <w:r w:rsidRPr="00971C97">
        <w:rPr>
          <w:rFonts w:cs="Arial"/>
          <w:bCs/>
        </w:rPr>
        <w:t xml:space="preserve">psychological </w:t>
      </w:r>
      <w:r w:rsidRPr="00971C97">
        <w:rPr>
          <w:rFonts w:cs="Arial"/>
        </w:rPr>
        <w:t xml:space="preserve">and </w:t>
      </w:r>
      <w:r w:rsidRPr="00971C97">
        <w:rPr>
          <w:rFonts w:cs="Arial"/>
          <w:bCs/>
        </w:rPr>
        <w:t xml:space="preserve">emotional </w:t>
      </w:r>
      <w:r w:rsidRPr="00971C97">
        <w:rPr>
          <w:rFonts w:cs="Arial"/>
        </w:rPr>
        <w:t>changes.</w:t>
      </w:r>
    </w:p>
    <w:p w:rsidR="00E40A97" w:rsidRPr="00971C97" w:rsidRDefault="00E40A97" w:rsidP="0015696E">
      <w:pPr>
        <w:pStyle w:val="ListParagraph"/>
        <w:numPr>
          <w:ilvl w:val="0"/>
          <w:numId w:val="3"/>
        </w:numPr>
        <w:tabs>
          <w:tab w:val="clear" w:pos="360"/>
          <w:tab w:val="num" w:pos="0"/>
        </w:tabs>
        <w:spacing w:after="0" w:line="240" w:lineRule="auto"/>
        <w:rPr>
          <w:rFonts w:cs="Arial"/>
        </w:rPr>
      </w:pPr>
      <w:r w:rsidRPr="00971C97">
        <w:rPr>
          <w:rFonts w:cs="Arial"/>
        </w:rPr>
        <w:t>Stroke recurrence is a major concern for children and families. Ischaemic stroke (caused by a clot) recurs in between 6% and 20% of all children and in over 60% of children with sickle cell disease.</w:t>
      </w:r>
      <w:r w:rsidRPr="00971C97">
        <w:rPr>
          <w:rStyle w:val="EndnoteReference"/>
        </w:rPr>
        <w:endnoteReference w:id="3"/>
      </w:r>
    </w:p>
    <w:p w:rsidR="00E40A97" w:rsidRPr="00971C97" w:rsidRDefault="00E40A97" w:rsidP="0015696E">
      <w:pPr>
        <w:pStyle w:val="ListParagraph"/>
        <w:numPr>
          <w:ilvl w:val="0"/>
          <w:numId w:val="3"/>
        </w:numPr>
        <w:tabs>
          <w:tab w:val="clear" w:pos="360"/>
          <w:tab w:val="num" w:pos="0"/>
        </w:tabs>
        <w:spacing w:after="0" w:line="240" w:lineRule="auto"/>
        <w:rPr>
          <w:rFonts w:cs="Arial"/>
        </w:rPr>
      </w:pPr>
      <w:r w:rsidRPr="00971C97">
        <w:rPr>
          <w:rFonts w:cs="Arial"/>
        </w:rPr>
        <w:t xml:space="preserve">For the purposes of this policy statement the definition of childhood stroke excludes events occurring in the prenatal and perinatal periods and therefore concerns children and young people aged between 1 month and 18 years at the time of presentation. </w:t>
      </w:r>
    </w:p>
    <w:p w:rsidR="00E40A97" w:rsidRDefault="00E40A97" w:rsidP="007071E2">
      <w:pPr>
        <w:spacing w:after="0" w:line="240" w:lineRule="auto"/>
        <w:rPr>
          <w:rFonts w:cs="Arial"/>
        </w:rPr>
      </w:pPr>
    </w:p>
    <w:p w:rsidR="00E40A97" w:rsidRDefault="00E40A97" w:rsidP="0015696E">
      <w:pPr>
        <w:numPr>
          <w:ilvl w:val="0"/>
          <w:numId w:val="2"/>
        </w:numPr>
        <w:spacing w:after="0" w:line="240" w:lineRule="auto"/>
        <w:rPr>
          <w:rFonts w:cs="Arial"/>
          <w:b/>
          <w:u w:val="single"/>
        </w:rPr>
      </w:pPr>
      <w:r>
        <w:rPr>
          <w:rFonts w:cs="Arial"/>
          <w:b/>
          <w:u w:val="single"/>
        </w:rPr>
        <w:t>Summary of the Stroke Association’s position on childhood stroke</w:t>
      </w:r>
    </w:p>
    <w:p w:rsidR="00E40A97" w:rsidRPr="00F62269" w:rsidRDefault="00E40A97" w:rsidP="0015696E">
      <w:pPr>
        <w:pStyle w:val="ListParagraph"/>
        <w:numPr>
          <w:ilvl w:val="0"/>
          <w:numId w:val="7"/>
        </w:numPr>
        <w:tabs>
          <w:tab w:val="clear" w:pos="360"/>
          <w:tab w:val="num" w:pos="0"/>
        </w:tabs>
        <w:spacing w:after="0" w:line="240" w:lineRule="auto"/>
        <w:rPr>
          <w:rFonts w:cs="Arial"/>
        </w:rPr>
      </w:pPr>
      <w:r>
        <w:rPr>
          <w:rFonts w:cs="Arial"/>
          <w:color w:val="231F20"/>
        </w:rPr>
        <w:t xml:space="preserve">The improvements that we have seen in recent times in adult stroke care and support have not been matched in the area of childhood stroke. </w:t>
      </w:r>
    </w:p>
    <w:p w:rsidR="00E40A97" w:rsidRDefault="00E40A97" w:rsidP="0015696E">
      <w:pPr>
        <w:pStyle w:val="ListParagraph"/>
        <w:numPr>
          <w:ilvl w:val="0"/>
          <w:numId w:val="7"/>
        </w:numPr>
        <w:tabs>
          <w:tab w:val="clear" w:pos="360"/>
          <w:tab w:val="num" w:pos="0"/>
        </w:tabs>
        <w:spacing w:after="0" w:line="240" w:lineRule="auto"/>
        <w:rPr>
          <w:rFonts w:cs="Arial"/>
        </w:rPr>
      </w:pPr>
      <w:r>
        <w:rPr>
          <w:rFonts w:cs="Arial"/>
          <w:color w:val="231F20"/>
        </w:rPr>
        <w:t>We believe that there needs to be more research into the causes, treatment and longer term effects of childhood stroke.</w:t>
      </w:r>
    </w:p>
    <w:p w:rsidR="00E40A97" w:rsidRDefault="00E40A97" w:rsidP="0015696E">
      <w:pPr>
        <w:pStyle w:val="ListParagraph"/>
        <w:numPr>
          <w:ilvl w:val="0"/>
          <w:numId w:val="7"/>
        </w:numPr>
        <w:tabs>
          <w:tab w:val="clear" w:pos="360"/>
          <w:tab w:val="num" w:pos="0"/>
        </w:tabs>
        <w:spacing w:after="0" w:line="240" w:lineRule="auto"/>
        <w:rPr>
          <w:rFonts w:cs="Arial"/>
        </w:rPr>
      </w:pPr>
      <w:r>
        <w:rPr>
          <w:rFonts w:cs="Arial"/>
        </w:rPr>
        <w:lastRenderedPageBreak/>
        <w:t xml:space="preserve">We believe that </w:t>
      </w:r>
      <w:r>
        <w:rPr>
          <w:rFonts w:cs="Arial"/>
          <w:color w:val="231F20"/>
        </w:rPr>
        <w:t>there needs to be more work done to raise public and professional awareness of the risk factors, signs and outcomes of childhood stroke.</w:t>
      </w:r>
    </w:p>
    <w:p w:rsidR="00E40A97" w:rsidRDefault="00E40A97" w:rsidP="0015696E">
      <w:pPr>
        <w:pStyle w:val="ListParagraph"/>
        <w:numPr>
          <w:ilvl w:val="0"/>
          <w:numId w:val="7"/>
        </w:numPr>
        <w:tabs>
          <w:tab w:val="clear" w:pos="360"/>
          <w:tab w:val="num" w:pos="0"/>
        </w:tabs>
        <w:spacing w:after="0" w:line="240" w:lineRule="auto"/>
        <w:rPr>
          <w:rFonts w:cs="Arial"/>
        </w:rPr>
      </w:pPr>
      <w:r>
        <w:rPr>
          <w:rFonts w:cs="Arial"/>
        </w:rPr>
        <w:t>We believe that there needs to be refinement and better implementation of national and international guidelines around the diagnosis, treatment and long term management of childhood stroke.</w:t>
      </w:r>
    </w:p>
    <w:p w:rsidR="00E40A97" w:rsidRPr="00477321" w:rsidRDefault="00E40A97" w:rsidP="0015696E">
      <w:pPr>
        <w:pStyle w:val="ListParagraph"/>
        <w:numPr>
          <w:ilvl w:val="0"/>
          <w:numId w:val="7"/>
        </w:numPr>
        <w:tabs>
          <w:tab w:val="clear" w:pos="360"/>
          <w:tab w:val="num" w:pos="0"/>
        </w:tabs>
        <w:spacing w:after="0" w:line="240" w:lineRule="auto"/>
        <w:rPr>
          <w:rFonts w:cs="Arial"/>
        </w:rPr>
      </w:pPr>
      <w:r>
        <w:rPr>
          <w:rFonts w:cs="Arial"/>
        </w:rPr>
        <w:t xml:space="preserve">We believe that </w:t>
      </w:r>
      <w:r>
        <w:t xml:space="preserve">there needs to be a particular focus on improving rehabilitation and longer term services for childhood stroke survivors as well as the provision of information and support for survivors and their families. </w:t>
      </w:r>
    </w:p>
    <w:p w:rsidR="00E40A97" w:rsidRDefault="00E40A97" w:rsidP="00C847B9">
      <w:pPr>
        <w:spacing w:after="0" w:line="240" w:lineRule="auto"/>
        <w:rPr>
          <w:rFonts w:cs="Arial"/>
          <w:b/>
        </w:rPr>
      </w:pPr>
    </w:p>
    <w:p w:rsidR="00E40A97" w:rsidRDefault="00E40A97" w:rsidP="00C847B9">
      <w:pPr>
        <w:spacing w:after="0" w:line="240" w:lineRule="auto"/>
        <w:rPr>
          <w:rFonts w:cs="Arial"/>
          <w:b/>
          <w:u w:val="single"/>
        </w:rPr>
      </w:pPr>
      <w:r w:rsidRPr="00C83421">
        <w:rPr>
          <w:rFonts w:cs="Arial"/>
          <w:b/>
        </w:rPr>
        <w:t xml:space="preserve">c) </w:t>
      </w:r>
      <w:r>
        <w:rPr>
          <w:rFonts w:cs="Arial"/>
          <w:b/>
          <w:u w:val="single"/>
        </w:rPr>
        <w:t>What are the problems?</w:t>
      </w:r>
    </w:p>
    <w:p w:rsidR="00E40A97" w:rsidRDefault="00E40A97" w:rsidP="00C847B9">
      <w:pPr>
        <w:spacing w:after="0" w:line="240" w:lineRule="auto"/>
        <w:rPr>
          <w:rFonts w:cs="Arial"/>
          <w:b/>
          <w:u w:val="single"/>
        </w:rPr>
      </w:pPr>
    </w:p>
    <w:p w:rsidR="00E40A97" w:rsidRPr="004520ED" w:rsidRDefault="00E40A97" w:rsidP="00C847B9">
      <w:pPr>
        <w:spacing w:after="0" w:line="240" w:lineRule="auto"/>
        <w:rPr>
          <w:rFonts w:cs="Arial"/>
          <w:b/>
        </w:rPr>
      </w:pPr>
      <w:r w:rsidRPr="004520ED">
        <w:rPr>
          <w:rFonts w:cs="Arial"/>
          <w:b/>
        </w:rPr>
        <w:t>The causes of childhood stroke are different from adults</w:t>
      </w:r>
      <w:r>
        <w:rPr>
          <w:rFonts w:cs="Arial"/>
          <w:b/>
        </w:rPr>
        <w:t>, more varied and often unknown</w:t>
      </w:r>
      <w:r w:rsidRPr="004520ED">
        <w:rPr>
          <w:rFonts w:cs="Arial"/>
          <w:b/>
        </w:rPr>
        <w:t xml:space="preserve"> </w:t>
      </w:r>
    </w:p>
    <w:p w:rsidR="00E40A97" w:rsidRDefault="00E40A97" w:rsidP="0015696E">
      <w:pPr>
        <w:numPr>
          <w:ilvl w:val="0"/>
          <w:numId w:val="5"/>
        </w:numPr>
        <w:tabs>
          <w:tab w:val="clear" w:pos="360"/>
          <w:tab w:val="num" w:pos="0"/>
        </w:tabs>
        <w:spacing w:after="0" w:line="240" w:lineRule="auto"/>
        <w:rPr>
          <w:rFonts w:cs="Arial"/>
        </w:rPr>
      </w:pPr>
      <w:r w:rsidRPr="00776458">
        <w:rPr>
          <w:rFonts w:cs="Arial"/>
        </w:rPr>
        <w:t xml:space="preserve">The causes of childhood stroke are different from </w:t>
      </w:r>
      <w:r>
        <w:rPr>
          <w:rFonts w:cs="Arial"/>
        </w:rPr>
        <w:t>older adults where the predominant</w:t>
      </w:r>
      <w:r w:rsidRPr="00776458">
        <w:rPr>
          <w:rFonts w:cs="Arial"/>
        </w:rPr>
        <w:t xml:space="preserve"> cause is atherosclerosis, the “furring up” of arteries</w:t>
      </w:r>
      <w:r>
        <w:rPr>
          <w:rFonts w:cs="Arial"/>
        </w:rPr>
        <w:t>.</w:t>
      </w:r>
    </w:p>
    <w:p w:rsidR="00E40A97" w:rsidRPr="00F75D18" w:rsidRDefault="00E40A97" w:rsidP="00F75D18">
      <w:pPr>
        <w:numPr>
          <w:ilvl w:val="0"/>
          <w:numId w:val="5"/>
        </w:numPr>
        <w:tabs>
          <w:tab w:val="clear" w:pos="360"/>
          <w:tab w:val="num" w:pos="0"/>
        </w:tabs>
        <w:spacing w:after="0" w:line="240" w:lineRule="auto"/>
        <w:rPr>
          <w:rFonts w:cs="Arial"/>
        </w:rPr>
      </w:pPr>
      <w:r w:rsidRPr="00776458">
        <w:rPr>
          <w:rFonts w:cs="Arial"/>
        </w:rPr>
        <w:t>Stroke</w:t>
      </w:r>
      <w:r>
        <w:rPr>
          <w:rFonts w:cs="Arial"/>
        </w:rPr>
        <w:t>s</w:t>
      </w:r>
      <w:r w:rsidRPr="00776458">
        <w:rPr>
          <w:rFonts w:cs="Arial"/>
        </w:rPr>
        <w:t xml:space="preserve"> in childr</w:t>
      </w:r>
      <w:r>
        <w:rPr>
          <w:rFonts w:cs="Arial"/>
        </w:rPr>
        <w:t xml:space="preserve">en and young people from 1 month to 18 years occur as a result of a very diverse range of underlying </w:t>
      </w:r>
      <w:r w:rsidRPr="00776458">
        <w:rPr>
          <w:rFonts w:cs="Arial"/>
        </w:rPr>
        <w:t xml:space="preserve">conditions, most commonly congenital heart disease and sickle cell disease. </w:t>
      </w:r>
      <w:r w:rsidRPr="00F75D18">
        <w:rPr>
          <w:rFonts w:cs="Arial"/>
        </w:rPr>
        <w:t>Other underlying causes are infectious diseases, moyamoya syndrome</w:t>
      </w:r>
      <w:r>
        <w:rPr>
          <w:rFonts w:cs="Arial"/>
        </w:rPr>
        <w:t>,</w:t>
      </w:r>
      <w:r w:rsidRPr="00F75D18">
        <w:rPr>
          <w:rFonts w:cs="Arial"/>
        </w:rPr>
        <w:t xml:space="preserve"> vasculitis and blood disorders.</w:t>
      </w:r>
    </w:p>
    <w:p w:rsidR="00E40A97" w:rsidRPr="0005130B" w:rsidRDefault="00E40A97" w:rsidP="0015696E">
      <w:pPr>
        <w:numPr>
          <w:ilvl w:val="0"/>
          <w:numId w:val="5"/>
        </w:numPr>
        <w:tabs>
          <w:tab w:val="clear" w:pos="360"/>
          <w:tab w:val="num" w:pos="0"/>
        </w:tabs>
        <w:spacing w:after="0" w:line="240" w:lineRule="auto"/>
        <w:rPr>
          <w:rFonts w:cs="Arial"/>
        </w:rPr>
      </w:pPr>
      <w:r>
        <w:rPr>
          <w:rFonts w:cs="Arial"/>
        </w:rPr>
        <w:t>Ha</w:t>
      </w:r>
      <w:r w:rsidRPr="0005130B">
        <w:rPr>
          <w:rFonts w:cs="Arial"/>
        </w:rPr>
        <w:t xml:space="preserve">emorrhagic strokes </w:t>
      </w:r>
      <w:r>
        <w:rPr>
          <w:rFonts w:cs="Arial"/>
        </w:rPr>
        <w:t xml:space="preserve">are more common in children and young people but </w:t>
      </w:r>
      <w:smartTag w:uri="urn:schemas-microsoft-com:office:smarttags" w:element="country-region">
        <w:smartTag w:uri="urn:schemas-microsoft-com:office:smarttags" w:element="place">
          <w:r>
            <w:rPr>
              <w:rFonts w:cs="Arial"/>
              <w:color w:val="191919"/>
            </w:rPr>
            <w:t>UK</w:t>
          </w:r>
        </w:smartTag>
      </w:smartTag>
      <w:r>
        <w:rPr>
          <w:rFonts w:cs="Arial"/>
          <w:color w:val="191919"/>
        </w:rPr>
        <w:t xml:space="preserve"> and international treatment guidelines primarily address ischaemic stroke</w:t>
      </w:r>
      <w:r w:rsidRPr="0005130B">
        <w:rPr>
          <w:rFonts w:cs="Arial"/>
        </w:rPr>
        <w:t>.</w:t>
      </w:r>
    </w:p>
    <w:p w:rsidR="00E40A97" w:rsidRDefault="00E40A97" w:rsidP="0015696E">
      <w:pPr>
        <w:numPr>
          <w:ilvl w:val="0"/>
          <w:numId w:val="5"/>
        </w:numPr>
        <w:tabs>
          <w:tab w:val="clear" w:pos="360"/>
          <w:tab w:val="num" w:pos="0"/>
        </w:tabs>
        <w:spacing w:after="0" w:line="240" w:lineRule="auto"/>
        <w:rPr>
          <w:rFonts w:cs="Arial"/>
        </w:rPr>
      </w:pPr>
      <w:r w:rsidRPr="00AB2F40">
        <w:rPr>
          <w:rFonts w:cs="Arial"/>
          <w:color w:val="231F20"/>
        </w:rPr>
        <w:t>In around 10% of children who have a stroke, no cause is identified</w:t>
      </w:r>
      <w:r>
        <w:rPr>
          <w:rFonts w:cs="Arial"/>
          <w:color w:val="231F20"/>
        </w:rPr>
        <w:t xml:space="preserve"> </w:t>
      </w:r>
      <w:r w:rsidRPr="00AB2F40">
        <w:rPr>
          <w:rFonts w:cs="Arial"/>
          <w:color w:val="231F20"/>
        </w:rPr>
        <w:t>despite extensive tests</w:t>
      </w:r>
      <w:r>
        <w:rPr>
          <w:rStyle w:val="EndnoteReference"/>
          <w:color w:val="231F20"/>
        </w:rPr>
        <w:endnoteReference w:id="4"/>
      </w:r>
      <w:r w:rsidRPr="00AB2F40">
        <w:rPr>
          <w:rFonts w:cs="Arial"/>
          <w:color w:val="231F20"/>
        </w:rPr>
        <w:t>.</w:t>
      </w:r>
    </w:p>
    <w:p w:rsidR="00E40A97" w:rsidRDefault="00E40A97" w:rsidP="00C847B9">
      <w:pPr>
        <w:spacing w:after="0" w:line="240" w:lineRule="auto"/>
        <w:rPr>
          <w:rFonts w:cs="Arial"/>
          <w:b/>
        </w:rPr>
      </w:pPr>
    </w:p>
    <w:p w:rsidR="00E40A97" w:rsidRDefault="00E40A97" w:rsidP="00C847B9">
      <w:pPr>
        <w:spacing w:after="0" w:line="240" w:lineRule="auto"/>
        <w:rPr>
          <w:rFonts w:cs="Arial"/>
          <w:b/>
        </w:rPr>
      </w:pPr>
      <w:r>
        <w:rPr>
          <w:rFonts w:cs="Arial"/>
          <w:b/>
        </w:rPr>
        <w:t>Public and professional awareness of childhood stroke and recognition of stroke symptoms needs improvement</w:t>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rPr>
      </w:pPr>
      <w:r w:rsidRPr="00C30B91">
        <w:rPr>
          <w:rFonts w:cs="Arial"/>
        </w:rPr>
        <w:t>Childhood stroke is a neglected area, with both professionals and the general public lacking awareness of the problem and its potential consequences.</w:t>
      </w:r>
      <w:r w:rsidRPr="00C30B91">
        <w:rPr>
          <w:rStyle w:val="EndnoteReference"/>
        </w:rPr>
        <w:endnoteReference w:id="5"/>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szCs w:val="24"/>
        </w:rPr>
      </w:pPr>
      <w:smartTag w:uri="urn:schemas-microsoft-com:office:smarttags" w:element="PersonName">
        <w:r w:rsidRPr="00C30B91">
          <w:rPr>
            <w:rFonts w:cs="Arial"/>
          </w:rPr>
          <w:t>Si</w:t>
        </w:r>
      </w:smartTag>
      <w:r w:rsidRPr="00C30B91">
        <w:rPr>
          <w:rFonts w:cs="Arial"/>
        </w:rPr>
        <w:t xml:space="preserve">gns of a stroke (such as weakness or paralysis on one side of the body, facial drooping, speech problems, seizures and headaches) may be difficult to recognise in a young child, depending on age and stage of development. </w:t>
      </w:r>
      <w:r w:rsidRPr="00C30B91">
        <w:rPr>
          <w:rFonts w:cs="Arial"/>
          <w:szCs w:val="24"/>
        </w:rPr>
        <w:t xml:space="preserve">For example in </w:t>
      </w:r>
      <w:r w:rsidRPr="00C30B91">
        <w:rPr>
          <w:rFonts w:cs="Arial"/>
          <w:szCs w:val="24"/>
          <w:lang w:eastAsia="en-GB"/>
        </w:rPr>
        <w:t xml:space="preserve">young infants seizures may be the only indication of stroke. </w:t>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rPr>
      </w:pPr>
      <w:r w:rsidRPr="00C30B91">
        <w:rPr>
          <w:rFonts w:cs="Arial"/>
        </w:rPr>
        <w:t>Stroke is also a relatively rare and unexpected illness in children which can lead to initial misdiagnosis.</w:t>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rPr>
      </w:pPr>
      <w:r w:rsidRPr="00C30B91">
        <w:t xml:space="preserve">Problems with recognition of stroke symptoms by both parents and health professionals can lead to delays in getting children to hospital and to accessing urgent treatment which could improve outcomes. </w:t>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rPr>
      </w:pPr>
      <w:r w:rsidRPr="00C30B91">
        <w:t>Parents of children who have had a stroke often report their child being discharged from A&amp;E with a misdiagnosis.</w:t>
      </w:r>
    </w:p>
    <w:p w:rsidR="00E40A97" w:rsidRPr="00C30B91" w:rsidRDefault="00E40A97" w:rsidP="0015696E">
      <w:pPr>
        <w:numPr>
          <w:ilvl w:val="0"/>
          <w:numId w:val="6"/>
        </w:numPr>
        <w:tabs>
          <w:tab w:val="clear" w:pos="363"/>
          <w:tab w:val="num" w:pos="3"/>
        </w:tabs>
        <w:autoSpaceDE w:val="0"/>
        <w:autoSpaceDN w:val="0"/>
        <w:adjustRightInd w:val="0"/>
        <w:spacing w:after="0" w:line="240" w:lineRule="auto"/>
        <w:ind w:left="426" w:hanging="426"/>
        <w:rPr>
          <w:rFonts w:cs="Arial"/>
        </w:rPr>
      </w:pPr>
      <w:r w:rsidRPr="00C30B91">
        <w:t xml:space="preserve">It is particularly important that for those children at higher risk of stroke (eg with </w:t>
      </w:r>
      <w:smartTag w:uri="urn:schemas-microsoft-com:office:smarttags" w:element="PersonName">
        <w:r w:rsidRPr="00C30B91">
          <w:t>Si</w:t>
        </w:r>
      </w:smartTag>
      <w:r w:rsidRPr="00C30B91">
        <w:t>ckle Cell Disease or congenital heart disease) that parents, family members and other people in close contact with the child such as teachers are aware of stroke symptoms and the need for a rapid response.</w:t>
      </w:r>
    </w:p>
    <w:p w:rsidR="00E40A97" w:rsidRPr="00C30B91" w:rsidRDefault="00E40A97" w:rsidP="00D279D9">
      <w:pPr>
        <w:autoSpaceDE w:val="0"/>
        <w:autoSpaceDN w:val="0"/>
        <w:adjustRightInd w:val="0"/>
        <w:spacing w:after="0" w:line="240" w:lineRule="auto"/>
        <w:ind w:left="426"/>
        <w:rPr>
          <w:rFonts w:cs="Arial"/>
        </w:rPr>
      </w:pPr>
    </w:p>
    <w:p w:rsidR="00E40A97" w:rsidRPr="00C032B0" w:rsidRDefault="00E40A97" w:rsidP="00FA5ECC">
      <w:pPr>
        <w:spacing w:after="0"/>
        <w:rPr>
          <w:rFonts w:cs="Arial"/>
          <w:b/>
        </w:rPr>
      </w:pPr>
      <w:r w:rsidRPr="00DB1C88">
        <w:rPr>
          <w:rFonts w:cs="Arial"/>
          <w:b/>
        </w:rPr>
        <w:t xml:space="preserve">Treatment </w:t>
      </w:r>
      <w:r>
        <w:rPr>
          <w:rFonts w:cs="Arial"/>
          <w:b/>
        </w:rPr>
        <w:t>for childhood stroke is under researched and specialist services underdeveloped</w:t>
      </w:r>
    </w:p>
    <w:p w:rsidR="00E40A97" w:rsidRDefault="00E40A97" w:rsidP="0015696E">
      <w:pPr>
        <w:numPr>
          <w:ilvl w:val="0"/>
          <w:numId w:val="6"/>
        </w:numPr>
        <w:tabs>
          <w:tab w:val="clear" w:pos="363"/>
          <w:tab w:val="num" w:pos="3"/>
        </w:tabs>
        <w:spacing w:after="0" w:line="240" w:lineRule="auto"/>
        <w:ind w:hanging="357"/>
        <w:rPr>
          <w:rFonts w:cs="Arial"/>
          <w:color w:val="000000"/>
        </w:rPr>
      </w:pPr>
      <w:r>
        <w:rPr>
          <w:rFonts w:cs="Arial"/>
        </w:rPr>
        <w:t xml:space="preserve">As with stroke in adults, a quick diagnosis and rapid treatment is essential to save lives and reduce disabilities caused by stroke. </w:t>
      </w:r>
    </w:p>
    <w:p w:rsidR="00E40A97" w:rsidRDefault="00E40A97" w:rsidP="0015696E">
      <w:pPr>
        <w:numPr>
          <w:ilvl w:val="0"/>
          <w:numId w:val="6"/>
        </w:numPr>
        <w:tabs>
          <w:tab w:val="clear" w:pos="363"/>
          <w:tab w:val="num" w:pos="3"/>
        </w:tabs>
        <w:spacing w:after="0" w:line="240" w:lineRule="auto"/>
        <w:ind w:hanging="357"/>
        <w:rPr>
          <w:rFonts w:cs="Arial"/>
          <w:color w:val="000000"/>
        </w:rPr>
      </w:pPr>
      <w:r>
        <w:rPr>
          <w:rFonts w:cs="Arial"/>
          <w:color w:val="000000"/>
        </w:rPr>
        <w:lastRenderedPageBreak/>
        <w:t>Children with suspected stroke should be seen by a consultant paediatric neurologist, consultant paediatrician or consultant neurosurgeon and have fast access to a Magnetic Resonance Imaging brain scan to determine if a stroke has occurred and what type of stroke it is.</w:t>
      </w:r>
    </w:p>
    <w:p w:rsidR="00E40A97" w:rsidRDefault="00E40A97" w:rsidP="0015696E">
      <w:pPr>
        <w:numPr>
          <w:ilvl w:val="0"/>
          <w:numId w:val="6"/>
        </w:numPr>
        <w:tabs>
          <w:tab w:val="clear" w:pos="363"/>
          <w:tab w:val="num" w:pos="3"/>
        </w:tabs>
        <w:spacing w:after="0" w:line="240" w:lineRule="auto"/>
        <w:ind w:hanging="357"/>
        <w:rPr>
          <w:rFonts w:cs="Arial"/>
          <w:color w:val="000000"/>
        </w:rPr>
      </w:pPr>
      <w:r>
        <w:rPr>
          <w:rFonts w:cs="Arial"/>
          <w:color w:val="000000"/>
        </w:rPr>
        <w:t>There is very little research into the best medical and rehabilitative treatment options in childhood stroke. Most acute management of children with stroke is relatively basic with some clinicians basing their treatment on the evidence for adult stroke care which may, or may not, be of benefit and could even be more risky.</w:t>
      </w:r>
    </w:p>
    <w:p w:rsidR="00E40A97" w:rsidRPr="00325410" w:rsidRDefault="00E40A97" w:rsidP="0015696E">
      <w:pPr>
        <w:numPr>
          <w:ilvl w:val="0"/>
          <w:numId w:val="6"/>
        </w:numPr>
        <w:tabs>
          <w:tab w:val="clear" w:pos="363"/>
          <w:tab w:val="num" w:pos="3"/>
        </w:tabs>
        <w:spacing w:after="0" w:line="240" w:lineRule="auto"/>
        <w:ind w:hanging="357"/>
        <w:rPr>
          <w:rFonts w:cs="Arial"/>
          <w:color w:val="000000"/>
        </w:rPr>
      </w:pPr>
      <w:r>
        <w:t xml:space="preserve">There is little evidence and knowledge about whether interventions commonly available in adult stroke care such as stroke unit care or the use of </w:t>
      </w:r>
      <w:r w:rsidRPr="00493F62">
        <w:t>thrombolysis (clot busting drugs) in the treatment of ischaemic stroke</w:t>
      </w:r>
      <w:r>
        <w:t xml:space="preserve"> would be of benefit to children.</w:t>
      </w:r>
    </w:p>
    <w:p w:rsidR="00E40A97" w:rsidRPr="00250245" w:rsidRDefault="00E40A97" w:rsidP="0015696E">
      <w:pPr>
        <w:numPr>
          <w:ilvl w:val="0"/>
          <w:numId w:val="6"/>
        </w:numPr>
        <w:tabs>
          <w:tab w:val="clear" w:pos="363"/>
          <w:tab w:val="num" w:pos="3"/>
        </w:tabs>
        <w:spacing w:after="0" w:line="240" w:lineRule="auto"/>
        <w:ind w:hanging="357"/>
        <w:rPr>
          <w:rFonts w:cs="Arial"/>
          <w:color w:val="000000"/>
        </w:rPr>
      </w:pPr>
      <w:r>
        <w:t>For secondary prevention, drugs that make the blood thinner (</w:t>
      </w:r>
      <w:r w:rsidRPr="00424167">
        <w:t>such as aspirin</w:t>
      </w:r>
      <w:r>
        <w:t xml:space="preserve">, </w:t>
      </w:r>
      <w:r w:rsidRPr="00424167">
        <w:t>heparin or warfarin</w:t>
      </w:r>
      <w:r>
        <w:t xml:space="preserve">) may be considered for children who have had an ischaemic stroke. However, the evidence base for such treatment is limited and current practice varies widely. </w:t>
      </w:r>
    </w:p>
    <w:p w:rsidR="00E40A97" w:rsidRPr="00325410" w:rsidRDefault="00E40A97" w:rsidP="0015696E">
      <w:pPr>
        <w:numPr>
          <w:ilvl w:val="0"/>
          <w:numId w:val="6"/>
        </w:numPr>
        <w:tabs>
          <w:tab w:val="clear" w:pos="363"/>
          <w:tab w:val="num" w:pos="3"/>
        </w:tabs>
        <w:spacing w:after="0" w:line="240" w:lineRule="auto"/>
        <w:ind w:hanging="357"/>
        <w:rPr>
          <w:rFonts w:cs="Arial"/>
          <w:color w:val="000000"/>
        </w:rPr>
      </w:pPr>
      <w:r>
        <w:t xml:space="preserve">For children with high risk conditions such as </w:t>
      </w:r>
      <w:smartTag w:uri="urn:schemas-microsoft-com:office:smarttags" w:element="PersonName">
        <w:r>
          <w:t>Si</w:t>
        </w:r>
      </w:smartTag>
      <w:r>
        <w:t xml:space="preserve">ckle Cell Disease prevention of a first stroke and recurrent strokes is important. </w:t>
      </w:r>
      <w:r w:rsidRPr="008E77EF">
        <w:t xml:space="preserve">The development of accessible </w:t>
      </w:r>
      <w:r>
        <w:t xml:space="preserve">screening </w:t>
      </w:r>
      <w:r w:rsidRPr="008E77EF">
        <w:t>and transfus</w:t>
      </w:r>
      <w:r>
        <w:t xml:space="preserve">ion services for children with </w:t>
      </w:r>
      <w:smartTag w:uri="urn:schemas-microsoft-com:office:smarttags" w:element="PersonName">
        <w:r>
          <w:t>S</w:t>
        </w:r>
        <w:r w:rsidRPr="008E77EF">
          <w:t>i</w:t>
        </w:r>
      </w:smartTag>
      <w:r>
        <w:t>ckle Cell D</w:t>
      </w:r>
      <w:r w:rsidRPr="008E77EF">
        <w:t>isease is vital and at present not all those who would benefit receive such treatment</w:t>
      </w:r>
      <w:r>
        <w:t>.</w:t>
      </w:r>
    </w:p>
    <w:p w:rsidR="00E40A97" w:rsidRPr="00646EED" w:rsidRDefault="00E40A97" w:rsidP="0015696E">
      <w:pPr>
        <w:numPr>
          <w:ilvl w:val="0"/>
          <w:numId w:val="6"/>
        </w:numPr>
        <w:tabs>
          <w:tab w:val="clear" w:pos="363"/>
          <w:tab w:val="num" w:pos="3"/>
        </w:tabs>
        <w:spacing w:after="0" w:line="240" w:lineRule="auto"/>
        <w:ind w:hanging="357"/>
        <w:rPr>
          <w:rFonts w:cs="Arial"/>
          <w:color w:val="000000"/>
        </w:rPr>
      </w:pPr>
      <w:r>
        <w:rPr>
          <w:rFonts w:cs="Arial"/>
          <w:color w:val="000000"/>
        </w:rPr>
        <w:t>Guidelines have been produced for the treatment and management of childhood stroke (</w:t>
      </w:r>
      <w:r w:rsidRPr="00646EED">
        <w:rPr>
          <w:rFonts w:cs="Arial"/>
          <w:color w:val="000000"/>
        </w:rPr>
        <w:t xml:space="preserve">Royal College of Physicians Stroke in Childhood 2004, American Stroke Association </w:t>
      </w:r>
      <w:r w:rsidRPr="00646EED">
        <w:rPr>
          <w:rFonts w:cs="Arial"/>
          <w:bCs/>
          <w:szCs w:val="24"/>
          <w:lang w:eastAsia="en-GB"/>
        </w:rPr>
        <w:t>Management of Stroke in Infants and Children 2008)</w:t>
      </w:r>
      <w:r>
        <w:rPr>
          <w:rFonts w:cs="Arial"/>
          <w:bCs/>
          <w:szCs w:val="24"/>
          <w:lang w:eastAsia="en-GB"/>
        </w:rPr>
        <w:t xml:space="preserve"> but we are unaware of how well they are used and how well they reflect current evidence.</w:t>
      </w:r>
    </w:p>
    <w:p w:rsidR="00E40A97" w:rsidRDefault="00E40A97" w:rsidP="00FA5ECC">
      <w:pPr>
        <w:spacing w:after="0" w:line="240" w:lineRule="auto"/>
        <w:rPr>
          <w:b/>
          <w:lang w:eastAsia="en-GB"/>
        </w:rPr>
      </w:pPr>
    </w:p>
    <w:p w:rsidR="00E40A97" w:rsidRPr="00325410" w:rsidRDefault="00E40A97" w:rsidP="00FA5ECC">
      <w:pPr>
        <w:spacing w:after="0" w:line="240" w:lineRule="auto"/>
        <w:rPr>
          <w:b/>
          <w:lang w:eastAsia="en-GB"/>
        </w:rPr>
      </w:pPr>
      <w:r w:rsidRPr="00325410">
        <w:rPr>
          <w:b/>
          <w:lang w:eastAsia="en-GB"/>
        </w:rPr>
        <w:t xml:space="preserve">Services for the rehabilitation and longer term needs of children who have had a stroke are underdeveloped </w:t>
      </w:r>
    </w:p>
    <w:p w:rsidR="00E40A97" w:rsidRPr="0071781E" w:rsidRDefault="00E40A97" w:rsidP="0015696E">
      <w:pPr>
        <w:pStyle w:val="ListParagraph"/>
        <w:numPr>
          <w:ilvl w:val="0"/>
          <w:numId w:val="8"/>
        </w:numPr>
        <w:tabs>
          <w:tab w:val="clear" w:pos="720"/>
          <w:tab w:val="num" w:pos="0"/>
        </w:tabs>
        <w:spacing w:after="0" w:line="240" w:lineRule="auto"/>
        <w:ind w:left="360"/>
        <w:rPr>
          <w:rFonts w:cs="Arial"/>
          <w:szCs w:val="24"/>
        </w:rPr>
      </w:pPr>
      <w:r w:rsidRPr="00C77EA1">
        <w:t xml:space="preserve">Children who have had a stroke </w:t>
      </w:r>
      <w:r>
        <w:t xml:space="preserve">should receive multidisciplinary assessment and </w:t>
      </w:r>
      <w:r w:rsidRPr="00C77EA1">
        <w:t xml:space="preserve">early </w:t>
      </w:r>
      <w:r w:rsidRPr="00C77EA1">
        <w:rPr>
          <w:rFonts w:ascii="HelveticaNeueLT-Bold" w:hAnsi="HelveticaNeueLT-Bold" w:cs="HelveticaNeueLT-Bold"/>
          <w:bCs/>
        </w:rPr>
        <w:t xml:space="preserve">rehabilitation </w:t>
      </w:r>
      <w:r w:rsidRPr="00C77EA1">
        <w:t xml:space="preserve">such as </w:t>
      </w:r>
      <w:r w:rsidRPr="00C77EA1">
        <w:rPr>
          <w:rFonts w:ascii="HelveticaNeueLT-Bold" w:hAnsi="HelveticaNeueLT-Bold" w:cs="HelveticaNeueLT-Bold"/>
          <w:bCs/>
        </w:rPr>
        <w:t>physiotherapy</w:t>
      </w:r>
      <w:r>
        <w:t xml:space="preserve">, </w:t>
      </w:r>
      <w:r w:rsidRPr="00C77EA1">
        <w:t>occupational</w:t>
      </w:r>
      <w:r>
        <w:t xml:space="preserve"> therapy</w:t>
      </w:r>
      <w:r w:rsidRPr="00C77EA1">
        <w:t xml:space="preserve"> and </w:t>
      </w:r>
      <w:r w:rsidRPr="00C77EA1">
        <w:rPr>
          <w:rFonts w:ascii="HelveticaNeueLT-Bold" w:hAnsi="HelveticaNeueLT-Bold" w:cs="HelveticaNeueLT-Bold"/>
          <w:bCs/>
        </w:rPr>
        <w:t>speech therapy</w:t>
      </w:r>
      <w:r>
        <w:t>.</w:t>
      </w:r>
    </w:p>
    <w:p w:rsidR="00E40A97" w:rsidRDefault="00E40A97" w:rsidP="0015696E">
      <w:pPr>
        <w:pStyle w:val="ListParagraph"/>
        <w:numPr>
          <w:ilvl w:val="0"/>
          <w:numId w:val="8"/>
        </w:numPr>
        <w:tabs>
          <w:tab w:val="clear" w:pos="720"/>
          <w:tab w:val="num" w:pos="360"/>
        </w:tabs>
        <w:spacing w:after="0" w:line="240" w:lineRule="auto"/>
        <w:ind w:left="360"/>
        <w:rPr>
          <w:rFonts w:cs="Arial"/>
          <w:szCs w:val="24"/>
        </w:rPr>
      </w:pPr>
      <w:r w:rsidRPr="00BD7343">
        <w:rPr>
          <w:rFonts w:cs="Arial"/>
          <w:szCs w:val="24"/>
        </w:rPr>
        <w:t>The Royal College of Physicians</w:t>
      </w:r>
      <w:r>
        <w:rPr>
          <w:rFonts w:cs="Arial"/>
          <w:szCs w:val="24"/>
        </w:rPr>
        <w:t xml:space="preserve"> (RCP)</w:t>
      </w:r>
      <w:r w:rsidRPr="00BD7343">
        <w:rPr>
          <w:rFonts w:cs="Arial"/>
          <w:szCs w:val="24"/>
        </w:rPr>
        <w:t xml:space="preserve"> have said that </w:t>
      </w:r>
      <w:r w:rsidRPr="00BD7343">
        <w:rPr>
          <w:rFonts w:cs="Arial"/>
          <w:szCs w:val="24"/>
          <w:lang w:eastAsia="en-GB"/>
        </w:rPr>
        <w:t xml:space="preserve">there is little evidence on the effectiveness of rehabilitation interventions specifically for children affected by stroke and that </w:t>
      </w:r>
      <w:r w:rsidRPr="00BD7343">
        <w:rPr>
          <w:rFonts w:cs="Arial"/>
          <w:szCs w:val="24"/>
        </w:rPr>
        <w:t xml:space="preserve">services for the rehabilitation and longer-term needs of children with any acquired brain injury, including stroke, are relatively underdeveloped in the </w:t>
      </w:r>
      <w:smartTag w:uri="urn:schemas-microsoft-com:office:smarttags" w:element="country-region">
        <w:smartTag w:uri="urn:schemas-microsoft-com:office:smarttags" w:element="place">
          <w:r w:rsidRPr="00BD7343">
            <w:rPr>
              <w:rFonts w:cs="Arial"/>
              <w:szCs w:val="24"/>
            </w:rPr>
            <w:t>UK</w:t>
          </w:r>
        </w:smartTag>
      </w:smartTag>
      <w:r w:rsidRPr="00BD7343">
        <w:rPr>
          <w:rFonts w:cs="Arial"/>
          <w:szCs w:val="24"/>
        </w:rPr>
        <w:t>.</w:t>
      </w:r>
      <w:r>
        <w:rPr>
          <w:rStyle w:val="EndnoteReference"/>
          <w:szCs w:val="24"/>
        </w:rPr>
        <w:endnoteReference w:id="6"/>
      </w:r>
      <w:r w:rsidRPr="00BD7343">
        <w:rPr>
          <w:rFonts w:cs="Arial"/>
          <w:szCs w:val="24"/>
        </w:rPr>
        <w:t xml:space="preserve"> </w:t>
      </w:r>
      <w:r>
        <w:rPr>
          <w:rFonts w:cs="Arial"/>
          <w:szCs w:val="24"/>
        </w:rPr>
        <w:t>Neurological rehabilitation services for children are virtually non-existent.</w:t>
      </w:r>
    </w:p>
    <w:p w:rsidR="00E40A97" w:rsidRDefault="00E40A97" w:rsidP="0015696E">
      <w:pPr>
        <w:pStyle w:val="ListParagraph"/>
        <w:numPr>
          <w:ilvl w:val="0"/>
          <w:numId w:val="8"/>
        </w:numPr>
        <w:tabs>
          <w:tab w:val="clear" w:pos="720"/>
          <w:tab w:val="num" w:pos="360"/>
        </w:tabs>
        <w:spacing w:after="0" w:line="240" w:lineRule="auto"/>
        <w:ind w:left="360"/>
        <w:rPr>
          <w:rFonts w:cs="Arial"/>
          <w:szCs w:val="24"/>
        </w:rPr>
      </w:pPr>
      <w:r>
        <w:rPr>
          <w:rFonts w:cs="Arial"/>
          <w:szCs w:val="24"/>
        </w:rPr>
        <w:t>There are significant problems in accessing therapy following childhood stroke in some geographical areas.</w:t>
      </w:r>
      <w:r>
        <w:rPr>
          <w:rStyle w:val="EndnoteReference"/>
          <w:szCs w:val="24"/>
        </w:rPr>
        <w:endnoteReference w:id="7"/>
      </w:r>
    </w:p>
    <w:p w:rsidR="00E40A97" w:rsidRDefault="00E40A97" w:rsidP="0016637E">
      <w:pPr>
        <w:pStyle w:val="ListParagraph"/>
        <w:numPr>
          <w:ilvl w:val="0"/>
          <w:numId w:val="8"/>
        </w:numPr>
        <w:tabs>
          <w:tab w:val="clear" w:pos="720"/>
          <w:tab w:val="num" w:pos="360"/>
        </w:tabs>
        <w:spacing w:after="0" w:line="240" w:lineRule="auto"/>
        <w:ind w:left="360"/>
        <w:rPr>
          <w:rFonts w:cs="Arial"/>
          <w:szCs w:val="24"/>
        </w:rPr>
      </w:pPr>
      <w:r>
        <w:rPr>
          <w:rFonts w:cs="Arial"/>
        </w:rPr>
        <w:t>P</w:t>
      </w:r>
      <w:r w:rsidRPr="00B95E3B">
        <w:rPr>
          <w:rFonts w:cs="Arial"/>
        </w:rPr>
        <w:t>arents report</w:t>
      </w:r>
      <w:r>
        <w:rPr>
          <w:rFonts w:cs="Arial"/>
        </w:rPr>
        <w:t xml:space="preserve"> issues around the frequency and intensity of contact with therapists and particular </w:t>
      </w:r>
      <w:r w:rsidRPr="00B95E3B">
        <w:rPr>
          <w:rFonts w:cs="Arial"/>
        </w:rPr>
        <w:t>delays in access to physiotherapy and occupational therapy services</w:t>
      </w:r>
      <w:r w:rsidRPr="00B95E3B">
        <w:rPr>
          <w:rFonts w:cs="Arial"/>
          <w:b/>
        </w:rPr>
        <w:t xml:space="preserve">. </w:t>
      </w:r>
      <w:r>
        <w:rPr>
          <w:rFonts w:cs="Arial"/>
        </w:rPr>
        <w:t>Parents also report a significant</w:t>
      </w:r>
      <w:r w:rsidRPr="009A6CDF">
        <w:rPr>
          <w:rFonts w:cs="Arial"/>
        </w:rPr>
        <w:t xml:space="preserve"> need fo</w:t>
      </w:r>
      <w:r>
        <w:rPr>
          <w:rFonts w:cs="Arial"/>
        </w:rPr>
        <w:t xml:space="preserve">r improved </w:t>
      </w:r>
      <w:r w:rsidRPr="009A6CDF">
        <w:rPr>
          <w:rFonts w:cs="Arial"/>
        </w:rPr>
        <w:t>psychological and emotional support for both childhood stroke survivors and their families</w:t>
      </w:r>
      <w:r>
        <w:rPr>
          <w:rFonts w:cs="Arial"/>
        </w:rPr>
        <w:t>.</w:t>
      </w:r>
    </w:p>
    <w:p w:rsidR="00E40A97" w:rsidRPr="00137730" w:rsidRDefault="00E40A97" w:rsidP="00137730">
      <w:pPr>
        <w:pStyle w:val="ListParagraph"/>
        <w:numPr>
          <w:ilvl w:val="0"/>
          <w:numId w:val="8"/>
        </w:numPr>
        <w:tabs>
          <w:tab w:val="clear" w:pos="720"/>
          <w:tab w:val="num" w:pos="360"/>
        </w:tabs>
        <w:spacing w:after="0" w:line="240" w:lineRule="auto"/>
        <w:ind w:left="360"/>
        <w:rPr>
          <w:rFonts w:cs="Arial"/>
          <w:szCs w:val="24"/>
        </w:rPr>
      </w:pPr>
      <w:r w:rsidRPr="00BD7343">
        <w:rPr>
          <w:rFonts w:cs="Arial"/>
          <w:szCs w:val="24"/>
          <w:lang w:eastAsia="en-GB"/>
        </w:rPr>
        <w:t>“Invisible” impairments</w:t>
      </w:r>
      <w:r>
        <w:rPr>
          <w:rFonts w:cs="Arial"/>
          <w:szCs w:val="24"/>
          <w:lang w:eastAsia="en-GB"/>
        </w:rPr>
        <w:t xml:space="preserve"> (such as cognitive problems and fatigue)</w:t>
      </w:r>
      <w:r w:rsidRPr="00BD7343">
        <w:rPr>
          <w:rFonts w:cs="Arial"/>
          <w:szCs w:val="24"/>
          <w:lang w:eastAsia="en-GB"/>
        </w:rPr>
        <w:t xml:space="preserve"> are also under-recognised and a source of significant morbidity in children affected by stroke.</w:t>
      </w:r>
      <w:r>
        <w:rPr>
          <w:rStyle w:val="EndnoteReference"/>
          <w:szCs w:val="24"/>
          <w:lang w:eastAsia="en-GB"/>
        </w:rPr>
        <w:endnoteReference w:id="8"/>
      </w:r>
    </w:p>
    <w:p w:rsidR="00E40A97" w:rsidRDefault="00E40A97" w:rsidP="0015696E">
      <w:pPr>
        <w:pStyle w:val="ListParagraph"/>
        <w:numPr>
          <w:ilvl w:val="0"/>
          <w:numId w:val="8"/>
        </w:numPr>
        <w:tabs>
          <w:tab w:val="clear" w:pos="720"/>
          <w:tab w:val="num" w:pos="360"/>
        </w:tabs>
        <w:spacing w:after="0" w:line="240" w:lineRule="auto"/>
        <w:ind w:left="360"/>
        <w:rPr>
          <w:rFonts w:cs="Arial"/>
          <w:szCs w:val="24"/>
        </w:rPr>
      </w:pPr>
      <w:r w:rsidRPr="00782F76">
        <w:rPr>
          <w:rFonts w:cs="Arial"/>
        </w:rPr>
        <w:t>The lack of awareness of childhood stroke amongst professionals means that it is often left to the child and family to pursue treatment, rehabilitation and appropriate educational support</w:t>
      </w:r>
      <w:r w:rsidRPr="00782F76">
        <w:rPr>
          <w:rStyle w:val="EndnoteReference"/>
        </w:rPr>
        <w:endnoteReference w:id="9"/>
      </w:r>
      <w:r w:rsidRPr="00782F76">
        <w:rPr>
          <w:rFonts w:cs="Arial"/>
        </w:rPr>
        <w:t>.</w:t>
      </w:r>
    </w:p>
    <w:p w:rsidR="00E40A97" w:rsidRPr="00C0156E" w:rsidRDefault="00E40A97" w:rsidP="0015696E">
      <w:pPr>
        <w:pStyle w:val="ListParagraph"/>
        <w:numPr>
          <w:ilvl w:val="0"/>
          <w:numId w:val="8"/>
        </w:numPr>
        <w:tabs>
          <w:tab w:val="clear" w:pos="720"/>
          <w:tab w:val="num" w:pos="0"/>
        </w:tabs>
        <w:spacing w:after="0" w:line="240" w:lineRule="auto"/>
        <w:ind w:left="360"/>
        <w:rPr>
          <w:rFonts w:cs="Arial"/>
          <w:szCs w:val="24"/>
        </w:rPr>
      </w:pPr>
      <w:r>
        <w:rPr>
          <w:rFonts w:cs="Arial"/>
        </w:rPr>
        <w:t>Too many parents say</w:t>
      </w:r>
      <w:r w:rsidRPr="00B95E3B">
        <w:rPr>
          <w:rFonts w:cs="Arial"/>
        </w:rPr>
        <w:t xml:space="preserve"> that they have to constantly fight so their child can receive the care and treatment that they </w:t>
      </w:r>
      <w:r>
        <w:rPr>
          <w:rFonts w:cs="Arial"/>
        </w:rPr>
        <w:t xml:space="preserve">feel they </w:t>
      </w:r>
      <w:r w:rsidRPr="00B95E3B">
        <w:rPr>
          <w:rFonts w:cs="Arial"/>
        </w:rPr>
        <w:t>should be getting</w:t>
      </w:r>
      <w:r>
        <w:rPr>
          <w:rFonts w:cs="Arial"/>
        </w:rPr>
        <w:t xml:space="preserve">. </w:t>
      </w:r>
    </w:p>
    <w:p w:rsidR="00E40A97" w:rsidRPr="00C0156E" w:rsidRDefault="00E40A97" w:rsidP="00C0156E">
      <w:pPr>
        <w:pStyle w:val="ListParagraph"/>
        <w:numPr>
          <w:ilvl w:val="0"/>
          <w:numId w:val="8"/>
        </w:numPr>
        <w:tabs>
          <w:tab w:val="clear" w:pos="720"/>
          <w:tab w:val="num" w:pos="0"/>
        </w:tabs>
        <w:spacing w:after="0" w:line="240" w:lineRule="auto"/>
        <w:ind w:left="360"/>
        <w:rPr>
          <w:rFonts w:cs="Arial"/>
          <w:szCs w:val="24"/>
        </w:rPr>
      </w:pPr>
      <w:r w:rsidRPr="00C0156E">
        <w:rPr>
          <w:rFonts w:cs="Arial"/>
          <w:szCs w:val="24"/>
          <w:lang w:eastAsia="en-GB"/>
        </w:rPr>
        <w:lastRenderedPageBreak/>
        <w:t>Childhood stroke has an impact on the whole family, including parents, siblings and grandparents. Childhood stroke has been shown to have an adverse impact on parents’ emotional and</w:t>
      </w:r>
      <w:r>
        <w:rPr>
          <w:rFonts w:cs="Arial"/>
          <w:szCs w:val="24"/>
          <w:lang w:eastAsia="en-GB"/>
        </w:rPr>
        <w:t xml:space="preserve"> </w:t>
      </w:r>
      <w:r w:rsidRPr="00C0156E">
        <w:rPr>
          <w:rFonts w:cs="Arial"/>
          <w:szCs w:val="24"/>
          <w:lang w:eastAsia="en-GB"/>
        </w:rPr>
        <w:t>physical health</w:t>
      </w:r>
      <w:r w:rsidRPr="00C0156E">
        <w:rPr>
          <w:rStyle w:val="EndnoteReference"/>
          <w:rFonts w:cs="Arial"/>
          <w:szCs w:val="24"/>
          <w:lang w:eastAsia="en-GB"/>
        </w:rPr>
        <w:endnoteReference w:id="10"/>
      </w:r>
      <w:r>
        <w:rPr>
          <w:rFonts w:cs="Arial"/>
          <w:szCs w:val="24"/>
          <w:lang w:eastAsia="en-GB"/>
        </w:rPr>
        <w:t>.</w:t>
      </w:r>
    </w:p>
    <w:p w:rsidR="00E40A97" w:rsidRPr="00C0156E" w:rsidRDefault="00E40A97" w:rsidP="00C0156E">
      <w:pPr>
        <w:pStyle w:val="ListParagraph"/>
        <w:numPr>
          <w:ilvl w:val="0"/>
          <w:numId w:val="8"/>
        </w:numPr>
        <w:tabs>
          <w:tab w:val="clear" w:pos="720"/>
          <w:tab w:val="num" w:pos="0"/>
        </w:tabs>
        <w:spacing w:after="0" w:line="240" w:lineRule="auto"/>
        <w:ind w:left="360"/>
        <w:rPr>
          <w:rFonts w:cs="Arial"/>
          <w:szCs w:val="24"/>
        </w:rPr>
      </w:pPr>
      <w:r>
        <w:t xml:space="preserve">The needs of childhood stroke survivors and their parents can change. Some effects such as cognitive problems may only emerge over time. The challenges of school, socialising and accessing leisure opportunities will also lead to changes in the demands on and the needs of childhood stroke survivors and their families. This means that on-going multidisciplinary assessment must be offered. </w:t>
      </w:r>
    </w:p>
    <w:p w:rsidR="00E40A97" w:rsidRPr="00ED38A9" w:rsidRDefault="00E40A97" w:rsidP="00FE6D07">
      <w:pPr>
        <w:pStyle w:val="ListParagraph"/>
        <w:spacing w:after="0" w:line="240" w:lineRule="auto"/>
        <w:rPr>
          <w:rFonts w:cs="Arial"/>
          <w:szCs w:val="24"/>
        </w:rPr>
      </w:pPr>
    </w:p>
    <w:p w:rsidR="00E40A97" w:rsidRPr="00C83421" w:rsidRDefault="00E40A97" w:rsidP="0015696E">
      <w:pPr>
        <w:pStyle w:val="ListParagraph"/>
        <w:numPr>
          <w:ilvl w:val="1"/>
          <w:numId w:val="1"/>
        </w:numPr>
        <w:tabs>
          <w:tab w:val="clear" w:pos="1440"/>
          <w:tab w:val="num" w:pos="284"/>
        </w:tabs>
        <w:spacing w:after="0" w:line="240" w:lineRule="auto"/>
        <w:ind w:left="426" w:hanging="426"/>
        <w:rPr>
          <w:rFonts w:cs="Arial"/>
          <w:b/>
          <w:u w:val="single"/>
        </w:rPr>
      </w:pPr>
      <w:r>
        <w:rPr>
          <w:rFonts w:cs="Arial"/>
          <w:b/>
          <w:u w:val="single"/>
        </w:rPr>
        <w:t>Quotes (taken from RCP Paediatric Stroke Workshop 2004)</w:t>
      </w:r>
    </w:p>
    <w:p w:rsidR="00E40A97" w:rsidRDefault="00E40A97" w:rsidP="00AD58B4">
      <w:pPr>
        <w:spacing w:after="0" w:line="240" w:lineRule="auto"/>
        <w:rPr>
          <w:rFonts w:cs="Arial"/>
          <w:b/>
        </w:rPr>
      </w:pPr>
    </w:p>
    <w:p w:rsidR="00E40A97" w:rsidRPr="00473C12" w:rsidRDefault="00E40A97" w:rsidP="005E0109">
      <w:pPr>
        <w:autoSpaceDE w:val="0"/>
        <w:autoSpaceDN w:val="0"/>
        <w:adjustRightInd w:val="0"/>
        <w:spacing w:after="0" w:line="240" w:lineRule="auto"/>
        <w:rPr>
          <w:rFonts w:cs="Arial"/>
          <w:iCs/>
          <w:szCs w:val="24"/>
          <w:lang w:eastAsia="en-GB"/>
        </w:rPr>
      </w:pPr>
      <w:r w:rsidRPr="00473C12">
        <w:rPr>
          <w:rFonts w:cs="Arial"/>
          <w:iCs/>
          <w:szCs w:val="24"/>
          <w:lang w:eastAsia="en-GB"/>
        </w:rPr>
        <w:t xml:space="preserve">Parents reported feeling concerned and frightened at the amount of time they had to wait for diagnosis, treatment and information about their child’s condition: </w:t>
      </w:r>
    </w:p>
    <w:p w:rsidR="00E40A97" w:rsidRDefault="00E40A97" w:rsidP="005E0109">
      <w:pPr>
        <w:autoSpaceDE w:val="0"/>
        <w:autoSpaceDN w:val="0"/>
        <w:adjustRightInd w:val="0"/>
        <w:spacing w:after="0" w:line="240" w:lineRule="auto"/>
        <w:rPr>
          <w:rFonts w:cs="Arial"/>
          <w:i/>
          <w:iCs/>
          <w:szCs w:val="24"/>
          <w:lang w:eastAsia="en-GB"/>
        </w:rPr>
      </w:pPr>
    </w:p>
    <w:p w:rsidR="00E40A97" w:rsidRDefault="00E40A97" w:rsidP="00FA5ECC">
      <w:pPr>
        <w:autoSpaceDE w:val="0"/>
        <w:autoSpaceDN w:val="0"/>
        <w:adjustRightInd w:val="0"/>
        <w:spacing w:after="0" w:line="240" w:lineRule="auto"/>
        <w:ind w:left="720"/>
        <w:rPr>
          <w:rFonts w:cs="Arial"/>
          <w:i/>
          <w:iCs/>
          <w:szCs w:val="24"/>
          <w:lang w:eastAsia="en-GB"/>
        </w:rPr>
      </w:pPr>
      <w:r w:rsidRPr="005E0109">
        <w:rPr>
          <w:rFonts w:cs="Arial"/>
          <w:i/>
          <w:iCs/>
          <w:szCs w:val="24"/>
          <w:lang w:eastAsia="en-GB"/>
        </w:rPr>
        <w:t>‘Sitting for hours in the emergency department,</w:t>
      </w:r>
      <w:r>
        <w:rPr>
          <w:rFonts w:cs="Arial"/>
          <w:i/>
          <w:iCs/>
          <w:szCs w:val="24"/>
          <w:lang w:eastAsia="en-GB"/>
        </w:rPr>
        <w:t xml:space="preserve"> </w:t>
      </w:r>
      <w:r w:rsidRPr="005E0109">
        <w:rPr>
          <w:rFonts w:cs="Arial"/>
          <w:i/>
          <w:iCs/>
          <w:szCs w:val="24"/>
          <w:lang w:eastAsia="en-GB"/>
        </w:rPr>
        <w:t xml:space="preserve">with ———, before it was finally acknowledged she had had a stroke’ </w:t>
      </w:r>
    </w:p>
    <w:p w:rsidR="00E40A97" w:rsidRDefault="00E40A97" w:rsidP="005E0109">
      <w:pPr>
        <w:autoSpaceDE w:val="0"/>
        <w:autoSpaceDN w:val="0"/>
        <w:adjustRightInd w:val="0"/>
        <w:spacing w:after="0" w:line="240" w:lineRule="auto"/>
        <w:rPr>
          <w:rFonts w:cs="Arial"/>
          <w:i/>
          <w:iCs/>
          <w:szCs w:val="24"/>
          <w:lang w:eastAsia="en-GB"/>
        </w:rPr>
      </w:pPr>
    </w:p>
    <w:p w:rsidR="00E40A97" w:rsidRPr="00473C12" w:rsidRDefault="00E40A97" w:rsidP="005E0109">
      <w:pPr>
        <w:autoSpaceDE w:val="0"/>
        <w:autoSpaceDN w:val="0"/>
        <w:adjustRightInd w:val="0"/>
        <w:spacing w:after="0" w:line="240" w:lineRule="auto"/>
        <w:rPr>
          <w:rFonts w:cs="Arial"/>
          <w:iCs/>
          <w:szCs w:val="24"/>
          <w:lang w:eastAsia="en-GB"/>
        </w:rPr>
      </w:pPr>
      <w:r>
        <w:rPr>
          <w:rFonts w:cs="Arial"/>
          <w:iCs/>
          <w:szCs w:val="24"/>
          <w:lang w:eastAsia="en-GB"/>
        </w:rPr>
        <w:t>Parents feel abandoned when their child leaves hospital:</w:t>
      </w:r>
    </w:p>
    <w:p w:rsidR="00E40A97" w:rsidRPr="005E0109" w:rsidRDefault="00E40A97" w:rsidP="005E0109">
      <w:pPr>
        <w:autoSpaceDE w:val="0"/>
        <w:autoSpaceDN w:val="0"/>
        <w:adjustRightInd w:val="0"/>
        <w:spacing w:after="0" w:line="240" w:lineRule="auto"/>
        <w:rPr>
          <w:rFonts w:cs="Arial"/>
          <w:i/>
          <w:iCs/>
          <w:szCs w:val="24"/>
          <w:lang w:eastAsia="en-GB"/>
        </w:rPr>
      </w:pPr>
    </w:p>
    <w:p w:rsidR="00E40A97" w:rsidRDefault="00E40A97" w:rsidP="00FA5ECC">
      <w:pPr>
        <w:autoSpaceDE w:val="0"/>
        <w:autoSpaceDN w:val="0"/>
        <w:adjustRightInd w:val="0"/>
        <w:spacing w:after="0" w:line="240" w:lineRule="auto"/>
        <w:ind w:left="720"/>
        <w:rPr>
          <w:rFonts w:cs="Arial"/>
          <w:i/>
          <w:iCs/>
          <w:szCs w:val="24"/>
          <w:lang w:eastAsia="en-GB"/>
        </w:rPr>
      </w:pPr>
      <w:r w:rsidRPr="005E0109">
        <w:rPr>
          <w:rFonts w:cs="Arial"/>
          <w:i/>
          <w:iCs/>
          <w:szCs w:val="24"/>
          <w:lang w:eastAsia="en-GB"/>
        </w:rPr>
        <w:t>‘When we came home from hospital it was as if you’re home now “Goodbye and get on with it”. That’s the way I feel and still feel. There’s been no physio or occupational</w:t>
      </w:r>
      <w:r>
        <w:rPr>
          <w:rFonts w:cs="Arial"/>
          <w:i/>
          <w:iCs/>
          <w:szCs w:val="24"/>
          <w:lang w:eastAsia="en-GB"/>
        </w:rPr>
        <w:t xml:space="preserve"> </w:t>
      </w:r>
      <w:r w:rsidRPr="005E0109">
        <w:rPr>
          <w:rFonts w:cs="Arial"/>
          <w:i/>
          <w:iCs/>
          <w:szCs w:val="24"/>
          <w:lang w:eastAsia="en-GB"/>
        </w:rPr>
        <w:t>therapy yet and she’s been home about eight weeks now. All I’ve had is phone numbers and names which</w:t>
      </w:r>
      <w:r>
        <w:rPr>
          <w:rFonts w:cs="Arial"/>
          <w:i/>
          <w:iCs/>
          <w:szCs w:val="24"/>
          <w:lang w:eastAsia="en-GB"/>
        </w:rPr>
        <w:t xml:space="preserve"> </w:t>
      </w:r>
      <w:r w:rsidRPr="005E0109">
        <w:rPr>
          <w:rFonts w:cs="Arial"/>
          <w:i/>
          <w:iCs/>
          <w:szCs w:val="24"/>
          <w:lang w:eastAsia="en-GB"/>
        </w:rPr>
        <w:t>are no help to me as there’s very little for younger people with strokes. They don’t cater for younger children</w:t>
      </w:r>
      <w:r>
        <w:rPr>
          <w:rFonts w:cs="Arial"/>
          <w:i/>
          <w:iCs/>
          <w:szCs w:val="24"/>
          <w:lang w:eastAsia="en-GB"/>
        </w:rPr>
        <w:t xml:space="preserve"> </w:t>
      </w:r>
      <w:r w:rsidRPr="005E0109">
        <w:rPr>
          <w:rFonts w:cs="Arial"/>
          <w:i/>
          <w:iCs/>
          <w:szCs w:val="24"/>
          <w:lang w:eastAsia="en-GB"/>
        </w:rPr>
        <w:t>only adults. So it feels as if you’re forgotten.’</w:t>
      </w:r>
    </w:p>
    <w:p w:rsidR="00E40A97" w:rsidRPr="004B3BAE" w:rsidRDefault="00E40A97" w:rsidP="004B3BAE">
      <w:pPr>
        <w:autoSpaceDE w:val="0"/>
        <w:autoSpaceDN w:val="0"/>
        <w:adjustRightInd w:val="0"/>
        <w:spacing w:after="0" w:line="240" w:lineRule="auto"/>
        <w:rPr>
          <w:rFonts w:cs="Arial"/>
          <w:i/>
          <w:iCs/>
          <w:szCs w:val="24"/>
          <w:lang w:eastAsia="en-GB"/>
        </w:rPr>
      </w:pPr>
    </w:p>
    <w:p w:rsidR="00E40A97" w:rsidRPr="0015696E" w:rsidRDefault="00E40A97" w:rsidP="00C847B9">
      <w:pPr>
        <w:spacing w:after="0" w:line="240" w:lineRule="auto"/>
        <w:rPr>
          <w:rFonts w:cs="Arial"/>
          <w:b/>
          <w:u w:val="single"/>
        </w:rPr>
      </w:pPr>
      <w:r w:rsidRPr="00C83421">
        <w:rPr>
          <w:rFonts w:cs="Arial"/>
          <w:b/>
        </w:rPr>
        <w:t xml:space="preserve">e) </w:t>
      </w:r>
      <w:r w:rsidRPr="0042037D">
        <w:rPr>
          <w:rFonts w:cs="Arial"/>
          <w:b/>
          <w:u w:val="single"/>
        </w:rPr>
        <w:t xml:space="preserve">The changes </w:t>
      </w:r>
      <w:r>
        <w:rPr>
          <w:rFonts w:cs="Arial"/>
          <w:b/>
          <w:u w:val="single"/>
        </w:rPr>
        <w:t xml:space="preserve">the Stroke Association </w:t>
      </w:r>
      <w:r w:rsidRPr="0042037D">
        <w:rPr>
          <w:rFonts w:cs="Arial"/>
          <w:b/>
          <w:u w:val="single"/>
        </w:rPr>
        <w:t>want to see</w:t>
      </w:r>
    </w:p>
    <w:p w:rsidR="00E40A97" w:rsidRDefault="00E40A97" w:rsidP="00C847B9">
      <w:pPr>
        <w:spacing w:after="0" w:line="240" w:lineRule="auto"/>
        <w:rPr>
          <w:rFonts w:cs="Arial"/>
          <w:b/>
        </w:rPr>
      </w:pPr>
    </w:p>
    <w:p w:rsidR="00E40A97" w:rsidRDefault="00E40A97" w:rsidP="00C847B9">
      <w:pPr>
        <w:spacing w:after="0" w:line="240" w:lineRule="auto"/>
        <w:rPr>
          <w:rFonts w:cs="Arial"/>
          <w:b/>
        </w:rPr>
      </w:pPr>
      <w:r>
        <w:rPr>
          <w:rFonts w:cs="Arial"/>
          <w:b/>
        </w:rPr>
        <w:t>Increased research into childhood stroke</w:t>
      </w:r>
    </w:p>
    <w:p w:rsidR="00E40A97" w:rsidRDefault="00E40A97" w:rsidP="0015696E">
      <w:pPr>
        <w:numPr>
          <w:ilvl w:val="0"/>
          <w:numId w:val="9"/>
        </w:numPr>
        <w:autoSpaceDE w:val="0"/>
        <w:autoSpaceDN w:val="0"/>
        <w:adjustRightInd w:val="0"/>
        <w:spacing w:after="0" w:line="240" w:lineRule="auto"/>
        <w:ind w:left="357" w:hanging="357"/>
      </w:pPr>
      <w:r>
        <w:t>We call on the UK Government, devolved national governments and other research funding bodies to make research into childhood stroke a higher priority. Paediatric researchers should also be encouraged to conduct more work in this area.</w:t>
      </w:r>
    </w:p>
    <w:p w:rsidR="00E40A97" w:rsidRDefault="00E40A97" w:rsidP="0015696E">
      <w:pPr>
        <w:numPr>
          <w:ilvl w:val="0"/>
          <w:numId w:val="9"/>
        </w:numPr>
        <w:spacing w:after="0" w:line="240" w:lineRule="auto"/>
        <w:ind w:left="357" w:hanging="357"/>
      </w:pPr>
      <w:r>
        <w:t>L</w:t>
      </w:r>
      <w:r w:rsidRPr="0075387A">
        <w:t>ack of k</w:t>
      </w:r>
      <w:r>
        <w:t>nowledge in this area means</w:t>
      </w:r>
      <w:r w:rsidRPr="0075387A">
        <w:t xml:space="preserve"> health professionals are not able to give parents accurate predictions about prognosis, they do not know where to target scarce rehabilitation resources, and they do not know which children are at most risk of complications.</w:t>
      </w:r>
      <w:r w:rsidRPr="005E0EB3">
        <w:t xml:space="preserve"> </w:t>
      </w:r>
    </w:p>
    <w:p w:rsidR="00E40A97" w:rsidRDefault="00E40A97" w:rsidP="0015696E">
      <w:pPr>
        <w:numPr>
          <w:ilvl w:val="0"/>
          <w:numId w:val="9"/>
        </w:numPr>
        <w:spacing w:after="0" w:line="240" w:lineRule="auto"/>
        <w:ind w:left="357" w:hanging="357"/>
      </w:pPr>
      <w:r>
        <w:t xml:space="preserve">There is a need for research to help provide </w:t>
      </w:r>
      <w:r w:rsidRPr="005E0EB3">
        <w:t>clarity about</w:t>
      </w:r>
      <w:r>
        <w:t xml:space="preserve"> the best model of care, for example, whether children should be managed at regional paediatric neurology centres, and whether additional training in stroke for paediatric neurologists would improve care.</w:t>
      </w:r>
    </w:p>
    <w:p w:rsidR="00E40A97" w:rsidRPr="0075387A" w:rsidRDefault="00E40A97" w:rsidP="000724A6">
      <w:pPr>
        <w:spacing w:after="0" w:line="240" w:lineRule="auto"/>
        <w:ind w:left="357"/>
      </w:pPr>
    </w:p>
    <w:p w:rsidR="00E40A97" w:rsidRDefault="00E40A97" w:rsidP="003D2644">
      <w:pPr>
        <w:spacing w:after="0" w:line="240" w:lineRule="auto"/>
        <w:rPr>
          <w:rFonts w:cs="Arial"/>
          <w:b/>
        </w:rPr>
      </w:pPr>
      <w:r>
        <w:rPr>
          <w:rFonts w:cs="Arial"/>
          <w:b/>
        </w:rPr>
        <w:t xml:space="preserve">Audit of childhood stroke care and establishment of a registry of stroke in children </w:t>
      </w:r>
    </w:p>
    <w:p w:rsidR="00E40A97" w:rsidRDefault="00E40A97" w:rsidP="0015696E">
      <w:pPr>
        <w:numPr>
          <w:ilvl w:val="0"/>
          <w:numId w:val="10"/>
        </w:numPr>
        <w:spacing w:after="0" w:line="240" w:lineRule="auto"/>
        <w:ind w:left="357" w:hanging="357"/>
        <w:rPr>
          <w:rFonts w:cs="Arial"/>
          <w:color w:val="000000"/>
        </w:rPr>
      </w:pPr>
      <w:r w:rsidRPr="0088658D">
        <w:rPr>
          <w:rFonts w:cs="Arial"/>
          <w:color w:val="000000"/>
        </w:rPr>
        <w:t>There should be an audit of stroke care for children in the UK and the intr</w:t>
      </w:r>
      <w:r>
        <w:rPr>
          <w:rFonts w:cs="Arial"/>
          <w:color w:val="000000"/>
        </w:rPr>
        <w:t xml:space="preserve">oduction of a registration system for childhood stroke. </w:t>
      </w:r>
    </w:p>
    <w:p w:rsidR="00E40A97" w:rsidRDefault="00E40A97" w:rsidP="0015696E">
      <w:pPr>
        <w:numPr>
          <w:ilvl w:val="0"/>
          <w:numId w:val="10"/>
        </w:numPr>
        <w:spacing w:after="0" w:line="240" w:lineRule="auto"/>
        <w:ind w:left="357" w:hanging="357"/>
        <w:rPr>
          <w:rFonts w:cs="Arial"/>
          <w:color w:val="000000"/>
        </w:rPr>
      </w:pPr>
      <w:r>
        <w:rPr>
          <w:rFonts w:cs="Arial"/>
          <w:color w:val="000000"/>
        </w:rPr>
        <w:t>This would create a better knowledge base of the true impact of childhood stroke; give a clearer view of services needs for children who have experienced stroke and provide the springboard for on-going research into the treatment of childhood stroke.</w:t>
      </w:r>
    </w:p>
    <w:p w:rsidR="00E40A97" w:rsidRDefault="00E40A97" w:rsidP="00FA5ECC">
      <w:pPr>
        <w:spacing w:after="0"/>
        <w:rPr>
          <w:rFonts w:cs="Arial"/>
          <w:b/>
          <w:color w:val="000000"/>
        </w:rPr>
      </w:pPr>
    </w:p>
    <w:p w:rsidR="00E40A97" w:rsidRDefault="00E40A97" w:rsidP="00FA5ECC">
      <w:pPr>
        <w:spacing w:after="0"/>
        <w:rPr>
          <w:rFonts w:cs="Arial"/>
          <w:b/>
          <w:color w:val="000000"/>
        </w:rPr>
      </w:pPr>
    </w:p>
    <w:p w:rsidR="00E40A97" w:rsidRDefault="00E40A97" w:rsidP="00FA5ECC">
      <w:pPr>
        <w:spacing w:after="0"/>
        <w:rPr>
          <w:rFonts w:cs="Arial"/>
          <w:b/>
          <w:color w:val="000000"/>
        </w:rPr>
      </w:pPr>
    </w:p>
    <w:p w:rsidR="00E40A97" w:rsidRPr="009D4249" w:rsidRDefault="00E40A97" w:rsidP="00FA5ECC">
      <w:pPr>
        <w:spacing w:after="0"/>
        <w:rPr>
          <w:rFonts w:cs="Arial"/>
          <w:b/>
          <w:color w:val="000000"/>
        </w:rPr>
      </w:pPr>
      <w:r>
        <w:rPr>
          <w:rFonts w:cs="Arial"/>
          <w:b/>
          <w:color w:val="000000"/>
        </w:rPr>
        <w:t xml:space="preserve">Greater </w:t>
      </w:r>
      <w:r w:rsidRPr="009D4249">
        <w:rPr>
          <w:rFonts w:cs="Arial"/>
          <w:b/>
          <w:color w:val="000000"/>
        </w:rPr>
        <w:t xml:space="preserve">awareness of childhood stroke </w:t>
      </w:r>
    </w:p>
    <w:p w:rsidR="00E40A97" w:rsidRDefault="00E40A97" w:rsidP="0015696E">
      <w:pPr>
        <w:numPr>
          <w:ilvl w:val="0"/>
          <w:numId w:val="11"/>
        </w:numPr>
        <w:spacing w:after="0" w:line="240" w:lineRule="auto"/>
      </w:pPr>
      <w:r>
        <w:t>The lack of knowledge that stroke can occur in this age group means it is vital to raise awareness of childhood stroke, especially amongst health professionals, parents and those working with children.</w:t>
      </w:r>
    </w:p>
    <w:p w:rsidR="00E40A97" w:rsidRDefault="00E40A97" w:rsidP="0015696E">
      <w:pPr>
        <w:numPr>
          <w:ilvl w:val="0"/>
          <w:numId w:val="11"/>
        </w:numPr>
        <w:spacing w:after="0" w:line="240" w:lineRule="auto"/>
      </w:pPr>
      <w:r>
        <w:t xml:space="preserve">There is a particular need to improve health professionals knowledge of childhood stroke to help avoid delayed or wrong diagnoses.  </w:t>
      </w:r>
    </w:p>
    <w:p w:rsidR="00E40A97" w:rsidRDefault="00E40A97" w:rsidP="00D80188">
      <w:pPr>
        <w:numPr>
          <w:ilvl w:val="0"/>
          <w:numId w:val="11"/>
        </w:numPr>
        <w:spacing w:after="0" w:line="240" w:lineRule="auto"/>
        <w:rPr>
          <w:rFonts w:cs="Arial"/>
        </w:rPr>
      </w:pPr>
      <w:r>
        <w:rPr>
          <w:rFonts w:cs="Arial"/>
        </w:rPr>
        <w:t>The</w:t>
      </w:r>
      <w:r w:rsidRPr="008B1135">
        <w:rPr>
          <w:rFonts w:cs="Arial"/>
        </w:rPr>
        <w:t xml:space="preserve"> FAST (Face, Arm, Speech, Time to call 999) has been very successful in raising awareness of stroke in adults and efforts now need to be made to raise public and professional </w:t>
      </w:r>
      <w:r>
        <w:rPr>
          <w:rFonts w:cs="Arial"/>
        </w:rPr>
        <w:t xml:space="preserve">awareness of childhood stroke. </w:t>
      </w:r>
    </w:p>
    <w:p w:rsidR="00E40A97" w:rsidRPr="00D80188" w:rsidRDefault="00E40A97" w:rsidP="00D80188">
      <w:pPr>
        <w:numPr>
          <w:ilvl w:val="0"/>
          <w:numId w:val="11"/>
        </w:numPr>
        <w:spacing w:after="0" w:line="240" w:lineRule="auto"/>
        <w:rPr>
          <w:rFonts w:cs="Arial"/>
        </w:rPr>
      </w:pPr>
      <w:r w:rsidRPr="00D80188">
        <w:rPr>
          <w:rFonts w:cs="Arial"/>
        </w:rPr>
        <w:t>Within education it essential that teachers and other school staff are aware of the potential signs of stroke particularly amongst children with underlying conditions of higher risk such as Sickle Cell Disease.  On return of a child to school, teachers and other school staff must also be aware of the “invisible” impairments associated with stroke (such as cognitive problems and fatigue).</w:t>
      </w:r>
    </w:p>
    <w:p w:rsidR="00E40A97" w:rsidRPr="00D80188" w:rsidRDefault="00E40A97" w:rsidP="00D80188">
      <w:pPr>
        <w:pStyle w:val="ListParagraph"/>
        <w:spacing w:after="0" w:line="240" w:lineRule="auto"/>
        <w:ind w:left="0"/>
        <w:rPr>
          <w:rFonts w:cs="Arial"/>
          <w:szCs w:val="24"/>
        </w:rPr>
      </w:pPr>
    </w:p>
    <w:p w:rsidR="00E40A97" w:rsidRDefault="00E40A97" w:rsidP="00FA5ECC">
      <w:pPr>
        <w:spacing w:after="0"/>
        <w:rPr>
          <w:b/>
          <w:color w:val="000000"/>
        </w:rPr>
      </w:pPr>
      <w:r w:rsidRPr="00C60CA6">
        <w:rPr>
          <w:b/>
          <w:color w:val="000000"/>
        </w:rPr>
        <w:t xml:space="preserve">Implementation </w:t>
      </w:r>
      <w:r>
        <w:rPr>
          <w:b/>
          <w:color w:val="000000"/>
        </w:rPr>
        <w:t>and updating of childhood stroke</w:t>
      </w:r>
      <w:r w:rsidRPr="00610ECB">
        <w:rPr>
          <w:b/>
          <w:color w:val="000000"/>
        </w:rPr>
        <w:t xml:space="preserve"> guidelines</w:t>
      </w:r>
      <w:r>
        <w:rPr>
          <w:b/>
          <w:color w:val="000000"/>
        </w:rPr>
        <w:t xml:space="preserve"> </w:t>
      </w:r>
    </w:p>
    <w:p w:rsidR="00E40A97" w:rsidRDefault="00E40A97" w:rsidP="0015696E">
      <w:pPr>
        <w:numPr>
          <w:ilvl w:val="0"/>
          <w:numId w:val="12"/>
        </w:numPr>
        <w:spacing w:after="0" w:line="240" w:lineRule="auto"/>
        <w:ind w:left="357" w:hanging="357"/>
        <w:rPr>
          <w:color w:val="000000"/>
        </w:rPr>
      </w:pPr>
      <w:r>
        <w:rPr>
          <w:color w:val="000000"/>
        </w:rPr>
        <w:t xml:space="preserve">Progress should be made towards the full implementation of the current RCP guidance on childhood stroke. </w:t>
      </w:r>
    </w:p>
    <w:p w:rsidR="00E40A97" w:rsidRDefault="00E40A97" w:rsidP="0015696E">
      <w:pPr>
        <w:numPr>
          <w:ilvl w:val="0"/>
          <w:numId w:val="12"/>
        </w:numPr>
        <w:spacing w:after="0" w:line="240" w:lineRule="auto"/>
        <w:ind w:left="357" w:hanging="357"/>
        <w:rPr>
          <w:color w:val="000000"/>
        </w:rPr>
      </w:pPr>
      <w:r>
        <w:rPr>
          <w:color w:val="000000"/>
        </w:rPr>
        <w:t>Progress should also be made on the full implementation of the NHS Sickle Cell Disease in Childhood Standards and Guidelines for Clinical Care</w:t>
      </w:r>
    </w:p>
    <w:p w:rsidR="00E40A97" w:rsidRDefault="00E40A97" w:rsidP="0015696E">
      <w:pPr>
        <w:numPr>
          <w:ilvl w:val="0"/>
          <w:numId w:val="12"/>
        </w:numPr>
        <w:spacing w:after="0" w:line="240" w:lineRule="auto"/>
        <w:ind w:left="357" w:hanging="357"/>
        <w:rPr>
          <w:color w:val="000000"/>
        </w:rPr>
      </w:pPr>
      <w:r>
        <w:rPr>
          <w:color w:val="000000"/>
        </w:rPr>
        <w:t>The Royal College of Physicians and the Royal College of Paediatrics and Child Health with support from organisations such as the Stroke Association should consider producing new, updated guidelines for the management of childhood stroke to take into account advances in technology and treatments since 2004.</w:t>
      </w:r>
    </w:p>
    <w:p w:rsidR="00E40A97" w:rsidRDefault="00E40A97" w:rsidP="00FA5ECC">
      <w:pPr>
        <w:spacing w:after="0"/>
        <w:rPr>
          <w:color w:val="000000"/>
        </w:rPr>
      </w:pPr>
    </w:p>
    <w:p w:rsidR="00E40A97" w:rsidRDefault="00E40A97" w:rsidP="00FA5ECC">
      <w:pPr>
        <w:spacing w:after="0" w:line="240" w:lineRule="auto"/>
        <w:rPr>
          <w:b/>
          <w:color w:val="000000"/>
        </w:rPr>
      </w:pPr>
      <w:r w:rsidRPr="00270DBA">
        <w:rPr>
          <w:b/>
          <w:color w:val="000000"/>
        </w:rPr>
        <w:t>A bigger focus on the longer term and community needs of childhood stroke survivors</w:t>
      </w:r>
    </w:p>
    <w:p w:rsidR="00E40A97" w:rsidRPr="0071781E" w:rsidRDefault="00E40A97" w:rsidP="0015696E">
      <w:pPr>
        <w:pStyle w:val="ListParagraph"/>
        <w:numPr>
          <w:ilvl w:val="0"/>
          <w:numId w:val="13"/>
        </w:numPr>
        <w:spacing w:after="0" w:line="240" w:lineRule="auto"/>
        <w:rPr>
          <w:rFonts w:cs="Arial"/>
          <w:szCs w:val="24"/>
        </w:rPr>
      </w:pPr>
      <w:r>
        <w:t>There needs to be more effective discharge planning for children who have had a stroke and improved assessment of their on-going needs post hospital. Key transitions in childhood, for example starting school or moving from primary to secondary school are frequently times where support and planning is needed to meet a child’s individual needs.</w:t>
      </w:r>
    </w:p>
    <w:p w:rsidR="00E40A97" w:rsidRPr="009A6CDF" w:rsidRDefault="00E40A97" w:rsidP="0015696E">
      <w:pPr>
        <w:pStyle w:val="ListParagraph"/>
        <w:numPr>
          <w:ilvl w:val="0"/>
          <w:numId w:val="13"/>
        </w:numPr>
        <w:spacing w:after="0" w:line="240" w:lineRule="auto"/>
        <w:rPr>
          <w:rFonts w:cs="Arial"/>
          <w:szCs w:val="24"/>
        </w:rPr>
      </w:pPr>
      <w:r>
        <w:t xml:space="preserve">Equipment which is appropriate in meeting rehabilitation aims should be assessed on an individual basis, provided in a timely manner and regularly monitored. </w:t>
      </w:r>
    </w:p>
    <w:p w:rsidR="00E40A97" w:rsidRPr="00471F34" w:rsidRDefault="00E40A97" w:rsidP="00471F34">
      <w:pPr>
        <w:pStyle w:val="ListParagraph"/>
        <w:numPr>
          <w:ilvl w:val="0"/>
          <w:numId w:val="13"/>
        </w:numPr>
        <w:spacing w:after="0" w:line="240" w:lineRule="auto"/>
        <w:rPr>
          <w:rFonts w:cs="Arial"/>
          <w:szCs w:val="24"/>
        </w:rPr>
      </w:pPr>
      <w:r>
        <w:rPr>
          <w:rFonts w:cs="Arial"/>
          <w:szCs w:val="24"/>
        </w:rPr>
        <w:t xml:space="preserve">Return to school is a major milestone in a child’s recovery after stroke and must be managed as effectively as possible. </w:t>
      </w:r>
      <w:r w:rsidRPr="00471F34">
        <w:rPr>
          <w:rFonts w:cs="Arial"/>
          <w:szCs w:val="24"/>
        </w:rPr>
        <w:t xml:space="preserve">An individually tailored reintegration plan, with multi agency engagement, must be in place before children return. Support must be offered for children with special education needs as a result of their stroke to allow them to participate as fully as possible in school life. </w:t>
      </w:r>
    </w:p>
    <w:p w:rsidR="00E40A97" w:rsidRDefault="00E40A97" w:rsidP="0015696E">
      <w:pPr>
        <w:pStyle w:val="ListParagraph"/>
        <w:numPr>
          <w:ilvl w:val="0"/>
          <w:numId w:val="13"/>
        </w:numPr>
        <w:spacing w:after="0" w:line="240" w:lineRule="auto"/>
        <w:rPr>
          <w:rFonts w:cs="Arial"/>
          <w:szCs w:val="24"/>
        </w:rPr>
      </w:pPr>
      <w:r>
        <w:rPr>
          <w:rFonts w:cs="Arial"/>
          <w:szCs w:val="24"/>
        </w:rPr>
        <w:t>Childhood stroke may result in lifelong physical and cognitive impairments. A coordinated approach to the transition between paediatric and adult services is critical and advance planning essential to ensure smooth handover of any and all aspects of care.</w:t>
      </w:r>
      <w:r>
        <w:rPr>
          <w:rStyle w:val="EndnoteReference"/>
          <w:szCs w:val="24"/>
        </w:rPr>
        <w:endnoteReference w:id="11"/>
      </w:r>
    </w:p>
    <w:p w:rsidR="00E40A97" w:rsidRDefault="00E40A97" w:rsidP="0015696E">
      <w:pPr>
        <w:pStyle w:val="ListParagraph"/>
        <w:numPr>
          <w:ilvl w:val="0"/>
          <w:numId w:val="13"/>
        </w:numPr>
        <w:spacing w:after="0" w:line="240" w:lineRule="auto"/>
        <w:rPr>
          <w:rFonts w:cs="Arial"/>
          <w:szCs w:val="24"/>
        </w:rPr>
      </w:pPr>
      <w:r>
        <w:rPr>
          <w:rFonts w:cs="Arial"/>
          <w:szCs w:val="24"/>
        </w:rPr>
        <w:lastRenderedPageBreak/>
        <w:t>There needs to be greater recognition of the short and long term impact of childhood stroke on parents and family members. The health needs (in particular psychological well being) of both the child and family need to be addressed by health professionals working with these children</w:t>
      </w:r>
      <w:r>
        <w:rPr>
          <w:rStyle w:val="EndnoteReference"/>
          <w:szCs w:val="24"/>
        </w:rPr>
        <w:endnoteReference w:id="12"/>
      </w:r>
      <w:r>
        <w:rPr>
          <w:rFonts w:cs="Arial"/>
          <w:szCs w:val="24"/>
        </w:rPr>
        <w:t xml:space="preserve"> </w:t>
      </w:r>
    </w:p>
    <w:p w:rsidR="00E40A97" w:rsidRDefault="00E40A97" w:rsidP="00FA5ECC">
      <w:pPr>
        <w:spacing w:after="0" w:line="240" w:lineRule="auto"/>
        <w:rPr>
          <w:color w:val="000000"/>
        </w:rPr>
      </w:pPr>
    </w:p>
    <w:p w:rsidR="00E40A97" w:rsidRDefault="00E40A97" w:rsidP="00FA5ECC">
      <w:pPr>
        <w:spacing w:after="0" w:line="240" w:lineRule="auto"/>
        <w:rPr>
          <w:rFonts w:cs="Arial"/>
          <w:b/>
        </w:rPr>
      </w:pPr>
      <w:r>
        <w:rPr>
          <w:rFonts w:cs="Arial"/>
          <w:b/>
        </w:rPr>
        <w:t>Better information, advice and support around childhood stroke</w:t>
      </w:r>
    </w:p>
    <w:p w:rsidR="00E40A97" w:rsidRDefault="00E40A97" w:rsidP="005A1252">
      <w:pPr>
        <w:numPr>
          <w:ilvl w:val="0"/>
          <w:numId w:val="14"/>
        </w:numPr>
        <w:spacing w:after="0" w:line="240" w:lineRule="auto"/>
        <w:rPr>
          <w:rFonts w:cs="Arial"/>
        </w:rPr>
      </w:pPr>
      <w:r w:rsidRPr="00782F76">
        <w:rPr>
          <w:rFonts w:cs="Arial"/>
        </w:rPr>
        <w:t>Childre</w:t>
      </w:r>
      <w:r>
        <w:rPr>
          <w:rFonts w:cs="Arial"/>
        </w:rPr>
        <w:t>n, family members or carers must be supported with</w:t>
      </w:r>
      <w:r w:rsidRPr="00782F76">
        <w:rPr>
          <w:rFonts w:cs="Arial"/>
        </w:rPr>
        <w:t xml:space="preserve"> both factual and practical information at various stages presented in a format appropriate to their needs.</w:t>
      </w:r>
      <w:r>
        <w:rPr>
          <w:rStyle w:val="EndnoteReference"/>
        </w:rPr>
        <w:endnoteReference w:id="13"/>
      </w:r>
    </w:p>
    <w:p w:rsidR="00E40A97" w:rsidRPr="005A1252" w:rsidRDefault="00E40A97" w:rsidP="005A1252">
      <w:pPr>
        <w:numPr>
          <w:ilvl w:val="0"/>
          <w:numId w:val="14"/>
        </w:numPr>
        <w:spacing w:after="0" w:line="240" w:lineRule="auto"/>
        <w:rPr>
          <w:rFonts w:cs="Arial"/>
          <w:szCs w:val="24"/>
        </w:rPr>
      </w:pPr>
      <w:r w:rsidRPr="005A1252">
        <w:rPr>
          <w:rFonts w:cs="Arial"/>
          <w:szCs w:val="24"/>
          <w:lang w:eastAsia="en-GB"/>
        </w:rPr>
        <w:t>Parents and carers of children affected by stroke welcome support from those who have</w:t>
      </w:r>
      <w:r w:rsidRPr="005A1252">
        <w:rPr>
          <w:rFonts w:cs="Arial"/>
          <w:szCs w:val="24"/>
        </w:rPr>
        <w:t xml:space="preserve"> </w:t>
      </w:r>
      <w:r>
        <w:rPr>
          <w:rFonts w:cs="Arial"/>
          <w:szCs w:val="24"/>
          <w:lang w:eastAsia="en-GB"/>
        </w:rPr>
        <w:t xml:space="preserve">had similar experiences. </w:t>
      </w:r>
      <w:r w:rsidRPr="005A1252">
        <w:rPr>
          <w:rFonts w:cs="Arial"/>
          <w:szCs w:val="24"/>
          <w:lang w:eastAsia="en-GB"/>
        </w:rPr>
        <w:t>Children also welcome meetings with those in their own</w:t>
      </w:r>
      <w:r w:rsidRPr="005A1252">
        <w:rPr>
          <w:rFonts w:cs="Arial"/>
          <w:szCs w:val="24"/>
        </w:rPr>
        <w:t xml:space="preserve"> </w:t>
      </w:r>
      <w:r w:rsidRPr="005A1252">
        <w:rPr>
          <w:rFonts w:cs="Arial"/>
          <w:szCs w:val="24"/>
          <w:lang w:eastAsia="en-GB"/>
        </w:rPr>
        <w:t>age group affected by stroke.</w:t>
      </w:r>
      <w:r>
        <w:rPr>
          <w:rFonts w:cs="Arial"/>
          <w:szCs w:val="24"/>
          <w:lang w:eastAsia="en-GB"/>
        </w:rPr>
        <w:t xml:space="preserve"> More must be done to help establish networks of support for children and families affected by childhood stroke.</w:t>
      </w:r>
    </w:p>
    <w:p w:rsidR="00E40A97" w:rsidRPr="00D741FF" w:rsidRDefault="00E40A97" w:rsidP="00D741FF">
      <w:pPr>
        <w:numPr>
          <w:ilvl w:val="0"/>
          <w:numId w:val="14"/>
        </w:numPr>
        <w:spacing w:after="0" w:line="240" w:lineRule="auto"/>
        <w:rPr>
          <w:rFonts w:cs="Arial"/>
        </w:rPr>
      </w:pPr>
      <w:r>
        <w:t>Organisations such as the Stroke Association, Different Strokes and Hemihelp UK provide information, support and advice to parents and families of children who have experienced stroke but there needs to be more funding to support the establishment of support services and networks for those affected.</w:t>
      </w:r>
    </w:p>
    <w:p w:rsidR="00E40A97" w:rsidRDefault="00E40A97" w:rsidP="00C847B9">
      <w:pPr>
        <w:spacing w:after="0" w:line="240" w:lineRule="auto"/>
        <w:rPr>
          <w:rFonts w:cs="Arial"/>
          <w:b/>
        </w:rPr>
      </w:pPr>
    </w:p>
    <w:p w:rsidR="00E40A97" w:rsidRPr="00C83421" w:rsidRDefault="00E40A97" w:rsidP="0015696E">
      <w:pPr>
        <w:pStyle w:val="ListParagraph"/>
        <w:numPr>
          <w:ilvl w:val="0"/>
          <w:numId w:val="4"/>
        </w:numPr>
        <w:spacing w:after="0" w:line="240" w:lineRule="auto"/>
        <w:ind w:left="284" w:hanging="284"/>
        <w:rPr>
          <w:rFonts w:cs="Arial"/>
          <w:b/>
          <w:u w:val="single"/>
        </w:rPr>
      </w:pPr>
      <w:r w:rsidRPr="00C83421">
        <w:rPr>
          <w:rFonts w:cs="Arial"/>
          <w:b/>
          <w:u w:val="single"/>
        </w:rPr>
        <w:t>What the Stroke Association</w:t>
      </w:r>
      <w:r>
        <w:rPr>
          <w:rFonts w:cs="Arial"/>
          <w:b/>
          <w:u w:val="single"/>
        </w:rPr>
        <w:t xml:space="preserve"> is doing around childhood stroke</w:t>
      </w:r>
    </w:p>
    <w:p w:rsidR="00E40A97" w:rsidRDefault="00E40A97" w:rsidP="00C847B9">
      <w:pPr>
        <w:spacing w:after="0" w:line="240" w:lineRule="auto"/>
        <w:rPr>
          <w:rFonts w:cs="Arial"/>
          <w:b/>
        </w:rPr>
      </w:pPr>
    </w:p>
    <w:p w:rsidR="00E40A97" w:rsidRPr="00471F34" w:rsidRDefault="00E40A97" w:rsidP="00471F34">
      <w:pPr>
        <w:spacing w:after="0" w:line="240" w:lineRule="auto"/>
        <w:ind w:left="360"/>
        <w:rPr>
          <w:b/>
        </w:rPr>
      </w:pPr>
      <w:r w:rsidRPr="00471F34">
        <w:rPr>
          <w:b/>
        </w:rPr>
        <w:t>The Stroke Association provides funding to increase research on childhood stroke</w:t>
      </w:r>
    </w:p>
    <w:p w:rsidR="00E40A97" w:rsidRDefault="00E40A97" w:rsidP="00471F34">
      <w:pPr>
        <w:spacing w:after="0" w:line="240" w:lineRule="auto"/>
        <w:ind w:left="360"/>
      </w:pPr>
      <w:r w:rsidRPr="00FD0632">
        <w:t>This includes funding of over £140,000 to a team at the University of Bristol for research into the incidence and outcomes of childhood stroke.</w:t>
      </w:r>
      <w:r>
        <w:t xml:space="preserve"> </w:t>
      </w:r>
      <w:r w:rsidRPr="00FD0632">
        <w:t>This is the biggest ever UK study into childhoo</w:t>
      </w:r>
      <w:r>
        <w:t xml:space="preserve">d stroke </w:t>
      </w:r>
      <w:r w:rsidRPr="00FD0632">
        <w:t>and is likely to be the largest population-based cohort of chil</w:t>
      </w:r>
      <w:r>
        <w:t>dren with stroke in the world.</w:t>
      </w:r>
    </w:p>
    <w:p w:rsidR="00E40A97" w:rsidRDefault="00E40A97" w:rsidP="00137730">
      <w:pPr>
        <w:spacing w:after="0" w:line="240" w:lineRule="auto"/>
        <w:ind w:left="360"/>
      </w:pPr>
    </w:p>
    <w:p w:rsidR="00E40A97" w:rsidRDefault="00E40A97" w:rsidP="00471F34">
      <w:pPr>
        <w:spacing w:after="0" w:line="240" w:lineRule="auto"/>
        <w:ind w:left="360"/>
        <w:rPr>
          <w:b/>
        </w:rPr>
      </w:pPr>
      <w:r w:rsidRPr="00471F34">
        <w:rPr>
          <w:b/>
          <w:color w:val="000000"/>
        </w:rPr>
        <w:t>The Stroke As</w:t>
      </w:r>
      <w:r>
        <w:rPr>
          <w:b/>
          <w:color w:val="000000"/>
        </w:rPr>
        <w:t xml:space="preserve">sociation provides information and </w:t>
      </w:r>
      <w:r w:rsidRPr="00471F34">
        <w:rPr>
          <w:b/>
          <w:color w:val="000000"/>
        </w:rPr>
        <w:t>advice around childhood stroke</w:t>
      </w:r>
    </w:p>
    <w:p w:rsidR="00E40A97" w:rsidRPr="00471F34" w:rsidRDefault="00E40A97" w:rsidP="00471F34">
      <w:pPr>
        <w:spacing w:after="0" w:line="240" w:lineRule="auto"/>
        <w:ind w:left="360"/>
        <w:rPr>
          <w:b/>
        </w:rPr>
      </w:pPr>
      <w:r w:rsidRPr="00137730">
        <w:rPr>
          <w:color w:val="000000"/>
        </w:rPr>
        <w:t xml:space="preserve">We have a factsheet written for parents whose child has had a stroke </w:t>
      </w:r>
      <w:hyperlink r:id="rId9" w:history="1">
        <w:r w:rsidRPr="00216BBB">
          <w:rPr>
            <w:rStyle w:val="Hyperlink"/>
          </w:rPr>
          <w:t>http://www.stroke.org.uk/factsheet/childhood-stroke</w:t>
        </w:r>
      </w:hyperlink>
      <w:r w:rsidRPr="00137730">
        <w:rPr>
          <w:color w:val="000000"/>
        </w:rPr>
        <w:t xml:space="preserve">  and an information sheet explaining stroke for children </w:t>
      </w:r>
      <w:hyperlink r:id="rId10" w:history="1">
        <w:r w:rsidRPr="00216BBB">
          <w:rPr>
            <w:rStyle w:val="Hyperlink"/>
          </w:rPr>
          <w:t>http://www.stroke.org.uk/resourcesheet/stroke-explanation-children</w:t>
        </w:r>
      </w:hyperlink>
      <w:r w:rsidRPr="00137730">
        <w:rPr>
          <w:color w:val="000000"/>
        </w:rPr>
        <w:t xml:space="preserve">.  </w:t>
      </w:r>
    </w:p>
    <w:p w:rsidR="00E40A97" w:rsidRDefault="00E40A97" w:rsidP="00137730">
      <w:pPr>
        <w:spacing w:after="0" w:line="240" w:lineRule="auto"/>
        <w:ind w:left="360"/>
      </w:pPr>
      <w:r w:rsidRPr="00137730">
        <w:rPr>
          <w:color w:val="000000"/>
        </w:rPr>
        <w:t xml:space="preserve"> </w:t>
      </w:r>
    </w:p>
    <w:p w:rsidR="00E40A97" w:rsidRDefault="00E40A97" w:rsidP="00C9577B">
      <w:pPr>
        <w:spacing w:after="0" w:line="240" w:lineRule="auto"/>
        <w:ind w:left="360"/>
      </w:pPr>
      <w:r w:rsidRPr="0015696E">
        <w:rPr>
          <w:color w:val="000000"/>
        </w:rPr>
        <w:t>A booklet for parents of children with sickle cell is available</w:t>
      </w:r>
      <w:r>
        <w:rPr>
          <w:color w:val="000000"/>
        </w:rPr>
        <w:t xml:space="preserve"> for download</w:t>
      </w:r>
      <w:r w:rsidRPr="0015696E">
        <w:rPr>
          <w:color w:val="000000"/>
        </w:rPr>
        <w:t xml:space="preserve">, produced in partnership with the Sickle Cell and Young Stroke Survivors organisation. </w:t>
      </w:r>
      <w:hyperlink r:id="rId11" w:history="1">
        <w:r w:rsidRPr="00216BBB">
          <w:rPr>
            <w:rStyle w:val="Hyperlink"/>
          </w:rPr>
          <w:t>http://www.dmu.ac.uk/documents/health-and-life-sciences-documents/sickle-cell/scyssstroke.pdf</w:t>
        </w:r>
      </w:hyperlink>
      <w:r w:rsidRPr="0015696E">
        <w:rPr>
          <w:color w:val="000000"/>
        </w:rPr>
        <w:t xml:space="preserve"> </w:t>
      </w:r>
    </w:p>
    <w:p w:rsidR="00E40A97" w:rsidRDefault="00E40A97" w:rsidP="00C9577B">
      <w:pPr>
        <w:spacing w:after="0" w:line="240" w:lineRule="auto"/>
        <w:ind w:left="360"/>
        <w:rPr>
          <w:color w:val="000000"/>
        </w:rPr>
      </w:pPr>
    </w:p>
    <w:p w:rsidR="00E40A97" w:rsidRPr="0016637E" w:rsidRDefault="00E40A97" w:rsidP="0016637E">
      <w:pPr>
        <w:spacing w:after="0" w:line="240" w:lineRule="auto"/>
        <w:ind w:left="360"/>
      </w:pPr>
      <w:r>
        <w:rPr>
          <w:color w:val="000000"/>
        </w:rPr>
        <w:t>We have a section on our</w:t>
      </w:r>
      <w:r w:rsidRPr="0015696E">
        <w:rPr>
          <w:color w:val="000000"/>
        </w:rPr>
        <w:t xml:space="preserve"> website providing information about childhood stroke and useful links </w:t>
      </w:r>
      <w:hyperlink r:id="rId12" w:history="1">
        <w:r w:rsidRPr="00216BBB">
          <w:rPr>
            <w:rStyle w:val="Hyperlink"/>
          </w:rPr>
          <w:t>http://www.stroke.org.uk/about/childhood-stroke</w:t>
        </w:r>
      </w:hyperlink>
    </w:p>
    <w:p w:rsidR="00E40A97" w:rsidRDefault="00E40A97" w:rsidP="00C9577B">
      <w:pPr>
        <w:spacing w:after="0" w:line="240" w:lineRule="auto"/>
        <w:ind w:left="360"/>
        <w:rPr>
          <w:b/>
          <w:color w:val="000000"/>
        </w:rPr>
      </w:pPr>
    </w:p>
    <w:p w:rsidR="00E40A97" w:rsidRPr="00471F34" w:rsidRDefault="00E40A97" w:rsidP="00C9577B">
      <w:pPr>
        <w:spacing w:after="0" w:line="240" w:lineRule="auto"/>
        <w:ind w:left="360"/>
        <w:rPr>
          <w:b/>
          <w:color w:val="000000"/>
        </w:rPr>
      </w:pPr>
      <w:r w:rsidRPr="00471F34">
        <w:rPr>
          <w:b/>
          <w:color w:val="000000"/>
        </w:rPr>
        <w:t xml:space="preserve">The Stroke Association provides and is developing childhood stroke support services </w:t>
      </w:r>
    </w:p>
    <w:p w:rsidR="00E40A97" w:rsidRDefault="00E40A97" w:rsidP="00471F34">
      <w:pPr>
        <w:spacing w:after="0" w:line="240" w:lineRule="auto"/>
        <w:ind w:left="360"/>
        <w:rPr>
          <w:color w:val="000000"/>
        </w:rPr>
      </w:pPr>
      <w:r>
        <w:rPr>
          <w:color w:val="000000"/>
        </w:rPr>
        <w:t xml:space="preserve">Staff in our </w:t>
      </w:r>
      <w:r w:rsidRPr="0015696E">
        <w:rPr>
          <w:color w:val="000000"/>
        </w:rPr>
        <w:t>Stroke Information Service</w:t>
      </w:r>
      <w:r>
        <w:rPr>
          <w:color w:val="000000"/>
        </w:rPr>
        <w:t xml:space="preserve"> </w:t>
      </w:r>
      <w:r w:rsidRPr="0015696E">
        <w:rPr>
          <w:color w:val="000000"/>
        </w:rPr>
        <w:t xml:space="preserve">are trained to offer practical and emotional support to people affected by childhood stroke. </w:t>
      </w:r>
    </w:p>
    <w:p w:rsidR="00E40A97" w:rsidRDefault="00E40A97" w:rsidP="00471F34">
      <w:pPr>
        <w:spacing w:after="0" w:line="240" w:lineRule="auto"/>
        <w:ind w:left="360"/>
        <w:rPr>
          <w:color w:val="000000"/>
        </w:rPr>
      </w:pPr>
    </w:p>
    <w:p w:rsidR="00E40A97" w:rsidRPr="00471F34" w:rsidRDefault="00E40A97" w:rsidP="00471F34">
      <w:pPr>
        <w:spacing w:after="0" w:line="240" w:lineRule="auto"/>
        <w:ind w:left="360"/>
        <w:rPr>
          <w:color w:val="000000"/>
        </w:rPr>
      </w:pPr>
      <w:r w:rsidRPr="0015696E">
        <w:rPr>
          <w:rFonts w:cs="Arial"/>
          <w:szCs w:val="24"/>
          <w:lang w:eastAsia="en-GB"/>
        </w:rPr>
        <w:lastRenderedPageBreak/>
        <w:t>Our Information Advice and Support Services, where these exist, aim to help the families of children affected by stroke, offering such support as they are able including signposting and system navigation to other specialist organisations.</w:t>
      </w:r>
    </w:p>
    <w:p w:rsidR="00E40A97" w:rsidRDefault="00E40A97" w:rsidP="00C9577B">
      <w:pPr>
        <w:spacing w:after="0" w:line="240" w:lineRule="auto"/>
        <w:ind w:left="360"/>
        <w:rPr>
          <w:rFonts w:cs="Arial"/>
          <w:szCs w:val="24"/>
          <w:lang w:eastAsia="en-GB"/>
        </w:rPr>
      </w:pPr>
    </w:p>
    <w:p w:rsidR="00E40A97" w:rsidRPr="00EB135E" w:rsidRDefault="00E40A97" w:rsidP="00C9577B">
      <w:pPr>
        <w:spacing w:after="0" w:line="240" w:lineRule="auto"/>
        <w:ind w:left="360"/>
      </w:pPr>
      <w:r>
        <w:rPr>
          <w:rFonts w:cs="Arial"/>
          <w:szCs w:val="24"/>
          <w:lang w:eastAsia="en-GB"/>
        </w:rPr>
        <w:t>W</w:t>
      </w:r>
      <w:r w:rsidRPr="00EB135E">
        <w:rPr>
          <w:rFonts w:cs="Arial"/>
          <w:szCs w:val="24"/>
          <w:lang w:eastAsia="en-GB"/>
        </w:rPr>
        <w:t xml:space="preserve">e have helped secure over £200,000 to help develop </w:t>
      </w:r>
      <w:r w:rsidRPr="00EB135E">
        <w:rPr>
          <w:rFonts w:cs="Arial"/>
          <w:szCs w:val="24"/>
        </w:rPr>
        <w:t>the UK’s first dedicated community support service for childhood stroke survivors and their families.</w:t>
      </w:r>
    </w:p>
    <w:p w:rsidR="00E40A97" w:rsidRDefault="00E40A97" w:rsidP="00C9577B">
      <w:pPr>
        <w:spacing w:after="0" w:line="240" w:lineRule="auto"/>
        <w:ind w:left="360"/>
        <w:rPr>
          <w:rFonts w:cs="Arial"/>
          <w:szCs w:val="24"/>
        </w:rPr>
      </w:pPr>
    </w:p>
    <w:p w:rsidR="00E40A97" w:rsidRDefault="00E40A97" w:rsidP="00C9577B">
      <w:pPr>
        <w:spacing w:after="0" w:line="240" w:lineRule="auto"/>
        <w:ind w:left="360"/>
        <w:rPr>
          <w:rFonts w:cs="Arial"/>
          <w:szCs w:val="24"/>
        </w:rPr>
      </w:pPr>
      <w:r>
        <w:rPr>
          <w:rFonts w:cs="Arial"/>
          <w:szCs w:val="24"/>
        </w:rPr>
        <w:t>Working with</w:t>
      </w:r>
      <w:r w:rsidRPr="00C9577B">
        <w:rPr>
          <w:rFonts w:cs="Arial"/>
          <w:szCs w:val="24"/>
        </w:rPr>
        <w:t xml:space="preserve"> the Evelina</w:t>
      </w:r>
      <w:r>
        <w:rPr>
          <w:rFonts w:cs="Arial"/>
          <w:szCs w:val="24"/>
        </w:rPr>
        <w:t xml:space="preserve"> Children’s Hospital we will </w:t>
      </w:r>
      <w:r w:rsidRPr="00C9577B">
        <w:rPr>
          <w:rFonts w:cs="Arial"/>
          <w:szCs w:val="24"/>
        </w:rPr>
        <w:t xml:space="preserve">develop a new service to give children and their families in London and the South East the long term support they need after a child has suffered a stroke. </w:t>
      </w:r>
    </w:p>
    <w:p w:rsidR="00E40A97" w:rsidRDefault="00E40A97" w:rsidP="00C9577B">
      <w:pPr>
        <w:spacing w:after="0" w:line="240" w:lineRule="auto"/>
        <w:ind w:left="360"/>
      </w:pPr>
    </w:p>
    <w:p w:rsidR="00E40A97" w:rsidRDefault="00E40A97" w:rsidP="00C9577B">
      <w:pPr>
        <w:spacing w:after="0" w:line="240" w:lineRule="auto"/>
        <w:ind w:left="360"/>
      </w:pPr>
      <w:r w:rsidRPr="0015696E">
        <w:rPr>
          <w:rFonts w:cs="Arial"/>
          <w:szCs w:val="24"/>
        </w:rPr>
        <w:t>The project will see the recruitment of a specialist childhood stroke coordinator to work across the Evelina and the Stroke Association to develop and deliver the new service. The intention is then to roll</w:t>
      </w:r>
      <w:r>
        <w:rPr>
          <w:rFonts w:cs="Arial"/>
          <w:szCs w:val="24"/>
        </w:rPr>
        <w:t xml:space="preserve"> out a similar service</w:t>
      </w:r>
      <w:r w:rsidRPr="0015696E">
        <w:rPr>
          <w:rFonts w:cs="Arial"/>
          <w:szCs w:val="24"/>
        </w:rPr>
        <w:t xml:space="preserve"> across the country. </w:t>
      </w:r>
    </w:p>
    <w:p w:rsidR="00E40A97" w:rsidRDefault="00E40A97" w:rsidP="00C9577B">
      <w:pPr>
        <w:spacing w:after="0" w:line="240" w:lineRule="auto"/>
        <w:ind w:left="360"/>
        <w:rPr>
          <w:rFonts w:cs="Arial"/>
          <w:szCs w:val="24"/>
        </w:rPr>
      </w:pPr>
    </w:p>
    <w:p w:rsidR="00E40A97" w:rsidRPr="0015696E" w:rsidRDefault="00E40A97" w:rsidP="00C9577B">
      <w:pPr>
        <w:spacing w:after="0" w:line="240" w:lineRule="auto"/>
        <w:ind w:left="360"/>
      </w:pPr>
      <w:r w:rsidRPr="0015696E">
        <w:rPr>
          <w:rFonts w:cs="Arial"/>
          <w:szCs w:val="24"/>
        </w:rPr>
        <w:t>The service will provide direct information, advice and support to children who have experienced a stroke and their families while in hospital, during the transition from hospital to home and over the longer term with help receiving rehabili</w:t>
      </w:r>
      <w:r>
        <w:rPr>
          <w:rFonts w:cs="Arial"/>
          <w:szCs w:val="24"/>
        </w:rPr>
        <w:t>tation and returning to school.</w:t>
      </w:r>
    </w:p>
    <w:p w:rsidR="00E40A97" w:rsidRDefault="00E40A97" w:rsidP="00C9577B">
      <w:pPr>
        <w:spacing w:after="0" w:line="240" w:lineRule="auto"/>
        <w:ind w:left="360"/>
        <w:rPr>
          <w:rFonts w:cs="Arial"/>
          <w:szCs w:val="24"/>
        </w:rPr>
      </w:pPr>
    </w:p>
    <w:p w:rsidR="00E40A97" w:rsidRPr="0015696E" w:rsidRDefault="00E40A97" w:rsidP="00C9577B">
      <w:pPr>
        <w:spacing w:after="0" w:line="240" w:lineRule="auto"/>
        <w:ind w:left="360"/>
      </w:pPr>
      <w:r w:rsidRPr="0015696E">
        <w:rPr>
          <w:rFonts w:cs="Arial"/>
          <w:szCs w:val="24"/>
        </w:rPr>
        <w:t>The service will work with health professionals to raise awareness of childhood stroke and produce new information materials. The service will also will aim to create a network for families affected by childhood stroke, enabling them to meet, forge bonds and create friendships with one another so that they can reach out and support each other.</w:t>
      </w:r>
    </w:p>
    <w:p w:rsidR="00E40A97" w:rsidRPr="000B700E" w:rsidRDefault="00E40A97" w:rsidP="00C847B9">
      <w:pPr>
        <w:spacing w:after="0" w:line="240" w:lineRule="auto"/>
        <w:rPr>
          <w:rFonts w:cs="Arial"/>
          <w:color w:val="333333"/>
          <w:szCs w:val="24"/>
        </w:rPr>
      </w:pPr>
    </w:p>
    <w:p w:rsidR="00E40A97" w:rsidRPr="00C83421" w:rsidRDefault="00E40A97" w:rsidP="0015696E">
      <w:pPr>
        <w:pStyle w:val="ListParagraph"/>
        <w:numPr>
          <w:ilvl w:val="0"/>
          <w:numId w:val="4"/>
        </w:numPr>
        <w:spacing w:after="0" w:line="240" w:lineRule="auto"/>
        <w:ind w:left="284" w:hanging="284"/>
        <w:rPr>
          <w:rFonts w:cs="Arial"/>
          <w:b/>
          <w:u w:val="single"/>
        </w:rPr>
      </w:pPr>
      <w:r w:rsidRPr="00C83421">
        <w:rPr>
          <w:rFonts w:cs="Arial"/>
          <w:b/>
          <w:u w:val="single"/>
        </w:rPr>
        <w:t>What you can do to help?</w:t>
      </w:r>
    </w:p>
    <w:p w:rsidR="00E40A97" w:rsidRPr="0042037D" w:rsidRDefault="00E40A97" w:rsidP="00C847B9">
      <w:pPr>
        <w:spacing w:after="0" w:line="240" w:lineRule="auto"/>
        <w:rPr>
          <w:rFonts w:cs="Arial"/>
        </w:rPr>
      </w:pPr>
    </w:p>
    <w:p w:rsidR="00E40A97" w:rsidRPr="00EB135E" w:rsidRDefault="00E40A97" w:rsidP="00EB135E">
      <w:pPr>
        <w:numPr>
          <w:ilvl w:val="0"/>
          <w:numId w:val="16"/>
        </w:numPr>
        <w:spacing w:after="0" w:line="240" w:lineRule="auto"/>
        <w:rPr>
          <w:rFonts w:cs="Arial"/>
        </w:rPr>
      </w:pPr>
      <w:r w:rsidRPr="00C72A3B">
        <w:rPr>
          <w:rFonts w:cs="Arial"/>
        </w:rPr>
        <w:t xml:space="preserve">If you are a </w:t>
      </w:r>
      <w:r>
        <w:rPr>
          <w:rFonts w:cs="Arial"/>
        </w:rPr>
        <w:t xml:space="preserve">childhood </w:t>
      </w:r>
      <w:r w:rsidRPr="00C72A3B">
        <w:rPr>
          <w:rFonts w:cs="Arial"/>
        </w:rPr>
        <w:t>stroke survivor – tell us</w:t>
      </w:r>
      <w:r>
        <w:rPr>
          <w:rFonts w:cs="Arial"/>
        </w:rPr>
        <w:t xml:space="preserve"> about your experiences good or bad, by emailing us at </w:t>
      </w:r>
      <w:hyperlink r:id="rId13" w:history="1">
        <w:r w:rsidRPr="00F66F3A">
          <w:rPr>
            <w:rStyle w:val="Hyperlink"/>
            <w:rFonts w:cs="Arial"/>
          </w:rPr>
          <w:t>campaigns@stroke.org.uk</w:t>
        </w:r>
      </w:hyperlink>
      <w:r>
        <w:rPr>
          <w:rFonts w:cs="Arial"/>
        </w:rPr>
        <w:t xml:space="preserve"> </w:t>
      </w:r>
    </w:p>
    <w:p w:rsidR="00E40A97" w:rsidRDefault="00E40A97" w:rsidP="00EB135E">
      <w:pPr>
        <w:numPr>
          <w:ilvl w:val="0"/>
          <w:numId w:val="16"/>
        </w:numPr>
        <w:spacing w:after="0" w:line="240" w:lineRule="auto"/>
        <w:rPr>
          <w:rFonts w:cs="Arial"/>
        </w:rPr>
      </w:pPr>
      <w:r w:rsidRPr="00C72A3B">
        <w:rPr>
          <w:rFonts w:cs="Arial"/>
        </w:rPr>
        <w:t xml:space="preserve">If you are a </w:t>
      </w:r>
      <w:r>
        <w:rPr>
          <w:rFonts w:cs="Arial"/>
        </w:rPr>
        <w:t xml:space="preserve">parent, </w:t>
      </w:r>
      <w:r w:rsidRPr="00C72A3B">
        <w:rPr>
          <w:rFonts w:cs="Arial"/>
        </w:rPr>
        <w:t>friend or relative</w:t>
      </w:r>
      <w:r>
        <w:rPr>
          <w:rFonts w:cs="Arial"/>
        </w:rPr>
        <w:t xml:space="preserve"> of a childhood stroke survivor</w:t>
      </w:r>
      <w:r w:rsidRPr="00C72A3B">
        <w:rPr>
          <w:rFonts w:cs="Arial"/>
        </w:rPr>
        <w:t xml:space="preserve"> </w:t>
      </w:r>
      <w:r>
        <w:rPr>
          <w:rFonts w:cs="Arial"/>
        </w:rPr>
        <w:t>– tell us how they have recovere</w:t>
      </w:r>
      <w:r w:rsidRPr="00C72A3B">
        <w:rPr>
          <w:rFonts w:cs="Arial"/>
        </w:rPr>
        <w:t>d</w:t>
      </w:r>
      <w:r>
        <w:rPr>
          <w:rFonts w:cs="Arial"/>
        </w:rPr>
        <w:t xml:space="preserve"> and what the experience has been like for you by emailing us at </w:t>
      </w:r>
      <w:hyperlink r:id="rId14" w:history="1">
        <w:r w:rsidRPr="005F17EB">
          <w:rPr>
            <w:rStyle w:val="Hyperlink"/>
            <w:rFonts w:cs="Arial"/>
          </w:rPr>
          <w:t>campaigns@stroke.org.uk</w:t>
        </w:r>
      </w:hyperlink>
    </w:p>
    <w:p w:rsidR="00E40A97" w:rsidRPr="00EB135E" w:rsidRDefault="00E40A97" w:rsidP="00EB135E">
      <w:pPr>
        <w:numPr>
          <w:ilvl w:val="0"/>
          <w:numId w:val="16"/>
        </w:numPr>
        <w:spacing w:after="0" w:line="240" w:lineRule="auto"/>
        <w:rPr>
          <w:rFonts w:cs="Arial"/>
        </w:rPr>
      </w:pPr>
      <w:r w:rsidRPr="00EB135E">
        <w:rPr>
          <w:rFonts w:cs="Arial"/>
        </w:rPr>
        <w:t>If you are a medical professional working in the field of childhood stroke – tell us what you think needs to change, by emailing us at campaigns@stroke.org.uk</w:t>
      </w:r>
      <w:r w:rsidRPr="0042037D">
        <w:t xml:space="preserve"> </w:t>
      </w:r>
    </w:p>
    <w:p w:rsidR="00E40A97" w:rsidRDefault="00E40A97" w:rsidP="0015696E">
      <w:pPr>
        <w:pStyle w:val="ListParagraph"/>
        <w:numPr>
          <w:ilvl w:val="0"/>
          <w:numId w:val="16"/>
        </w:numPr>
        <w:spacing w:after="0" w:line="240" w:lineRule="auto"/>
        <w:ind w:left="284" w:hanging="284"/>
        <w:jc w:val="both"/>
        <w:rPr>
          <w:rFonts w:cs="Arial"/>
        </w:rPr>
      </w:pPr>
      <w:r>
        <w:rPr>
          <w:rFonts w:cs="Arial"/>
        </w:rPr>
        <w:t xml:space="preserve">Join the Campaigners' Network at </w:t>
      </w:r>
      <w:hyperlink r:id="rId15" w:history="1">
        <w:r w:rsidRPr="00093986">
          <w:rPr>
            <w:rStyle w:val="Hyperlink"/>
            <w:rFonts w:cs="Arial"/>
          </w:rPr>
          <w:t>www.stroke.org.uk/campaigns</w:t>
        </w:r>
      </w:hyperlink>
      <w:r>
        <w:rPr>
          <w:rFonts w:cs="Arial"/>
        </w:rPr>
        <w:t xml:space="preserve"> and together we  can help more stroke survivors get the social care they need to make their best possible recovery.</w:t>
      </w:r>
    </w:p>
    <w:p w:rsidR="00E40A97" w:rsidRPr="008B1135" w:rsidRDefault="00E40A97" w:rsidP="0016637E">
      <w:pPr>
        <w:pStyle w:val="ListParagraph"/>
        <w:numPr>
          <w:ilvl w:val="0"/>
          <w:numId w:val="16"/>
        </w:numPr>
        <w:spacing w:after="0" w:line="240" w:lineRule="auto"/>
        <w:ind w:left="284" w:hanging="284"/>
        <w:jc w:val="both"/>
        <w:rPr>
          <w:rFonts w:cs="Arial"/>
        </w:rPr>
      </w:pPr>
      <w:r w:rsidRPr="004539E2">
        <w:rPr>
          <w:rFonts w:cs="Arial"/>
        </w:rPr>
        <w:t xml:space="preserve">Donate – </w:t>
      </w:r>
      <w:hyperlink r:id="rId16" w:history="1">
        <w:r w:rsidRPr="004539E2">
          <w:rPr>
            <w:rStyle w:val="Hyperlink"/>
            <w:rFonts w:cs="Arial"/>
          </w:rPr>
          <w:t>http://www.stroke.org.uk/webform/make-donation</w:t>
        </w:r>
      </w:hyperlink>
      <w:r w:rsidRPr="004539E2">
        <w:rPr>
          <w:rFonts w:cs="Arial"/>
        </w:rPr>
        <w:t xml:space="preserve"> </w:t>
      </w:r>
    </w:p>
    <w:sectPr w:rsidR="00E40A97" w:rsidRPr="008B1135" w:rsidSect="0016637E">
      <w:footerReference w:type="default" r:id="rId17"/>
      <w:headerReference w:type="first" r:id="rId18"/>
      <w:footerReference w:type="first" r:id="rId19"/>
      <w:pgSz w:w="11899" w:h="16838"/>
      <w:pgMar w:top="1702" w:right="1134" w:bottom="1418" w:left="1531" w:header="624" w:footer="82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E2" w:rsidRDefault="00B517E2">
      <w:r>
        <w:separator/>
      </w:r>
    </w:p>
  </w:endnote>
  <w:endnote w:type="continuationSeparator" w:id="0">
    <w:p w:rsidR="00B517E2" w:rsidRDefault="00B517E2">
      <w:r>
        <w:continuationSeparator/>
      </w:r>
    </w:p>
  </w:endnote>
  <w:endnote w:id="1">
    <w:p w:rsidR="00E40A97" w:rsidRDefault="00E40A97" w:rsidP="00A33C3D">
      <w:pPr>
        <w:autoSpaceDE w:val="0"/>
        <w:autoSpaceDN w:val="0"/>
        <w:adjustRightInd w:val="0"/>
        <w:spacing w:after="0" w:line="240" w:lineRule="auto"/>
        <w:rPr>
          <w:szCs w:val="24"/>
          <w:lang w:eastAsia="en-GB"/>
        </w:rPr>
      </w:pPr>
      <w:r>
        <w:rPr>
          <w:rStyle w:val="EndnoteReference"/>
        </w:rPr>
        <w:endnoteRef/>
      </w:r>
      <w:r>
        <w:t xml:space="preserve"> </w:t>
      </w:r>
      <w:r>
        <w:rPr>
          <w:rFonts w:ascii="Times New Roman" w:hAnsi="Times New Roman"/>
          <w:sz w:val="12"/>
          <w:szCs w:val="12"/>
          <w:lang w:eastAsia="en-GB"/>
        </w:rPr>
        <w:t xml:space="preserve"> </w:t>
      </w:r>
      <w:r w:rsidRPr="00A33C3D">
        <w:rPr>
          <w:szCs w:val="24"/>
          <w:lang w:eastAsia="en-GB"/>
        </w:rPr>
        <w:t>Lloyd-Jones d, Adams R, et al. Heart Disease and Stroke Statistics 2009 Update: A</w:t>
      </w:r>
      <w:r>
        <w:rPr>
          <w:szCs w:val="24"/>
          <w:lang w:eastAsia="en-GB"/>
        </w:rPr>
        <w:t xml:space="preserve"> Report From the American Heart </w:t>
      </w:r>
      <w:r w:rsidRPr="00A33C3D">
        <w:rPr>
          <w:szCs w:val="24"/>
          <w:lang w:eastAsia="en-GB"/>
        </w:rPr>
        <w:t xml:space="preserve">Association Statistics </w:t>
      </w:r>
      <w:r>
        <w:rPr>
          <w:szCs w:val="24"/>
          <w:lang w:eastAsia="en-GB"/>
        </w:rPr>
        <w:t xml:space="preserve">Committee and Stroke Statistics </w:t>
      </w:r>
      <w:r w:rsidRPr="00A33C3D">
        <w:rPr>
          <w:szCs w:val="24"/>
          <w:lang w:eastAsia="en-GB"/>
        </w:rPr>
        <w:t xml:space="preserve">Subcommittee. </w:t>
      </w:r>
      <w:r w:rsidRPr="00A33C3D">
        <w:rPr>
          <w:i/>
          <w:iCs/>
          <w:szCs w:val="24"/>
          <w:lang w:eastAsia="en-GB"/>
        </w:rPr>
        <w:t>Circulation</w:t>
      </w:r>
      <w:r w:rsidRPr="00A33C3D">
        <w:rPr>
          <w:szCs w:val="24"/>
          <w:lang w:eastAsia="en-GB"/>
        </w:rPr>
        <w:t>. 2009;119:e1-e161.</w:t>
      </w:r>
    </w:p>
    <w:p w:rsidR="00E40A97" w:rsidRDefault="00E40A97" w:rsidP="00A33C3D">
      <w:pPr>
        <w:autoSpaceDE w:val="0"/>
        <w:autoSpaceDN w:val="0"/>
        <w:adjustRightInd w:val="0"/>
        <w:spacing w:after="0" w:line="240" w:lineRule="auto"/>
      </w:pPr>
    </w:p>
  </w:endnote>
  <w:endnote w:id="2">
    <w:p w:rsidR="00E40A97" w:rsidRDefault="00E40A97">
      <w:pPr>
        <w:pStyle w:val="EndnoteText"/>
      </w:pPr>
      <w:r>
        <w:rPr>
          <w:rStyle w:val="EndnoteReference"/>
        </w:rPr>
        <w:endnoteRef/>
      </w:r>
      <w:r>
        <w:t xml:space="preserve"> </w:t>
      </w:r>
      <w:r w:rsidRPr="00EB13B8">
        <w:rPr>
          <w:sz w:val="24"/>
          <w:szCs w:val="24"/>
        </w:rPr>
        <w:t>Christine K. Fox and Heather J. Fullerton</w:t>
      </w:r>
      <w:r w:rsidRPr="00EB13B8">
        <w:rPr>
          <w:bCs/>
          <w:sz w:val="24"/>
          <w:szCs w:val="24"/>
        </w:rPr>
        <w:t xml:space="preserve"> Recent Advances in Childhood Arterial Ischemic Stroke, </w:t>
      </w:r>
      <w:smartTag w:uri="urn:schemas-microsoft-com:office:smarttags" w:element="PlaceType">
        <w:smartTag w:uri="urn:schemas-microsoft-com:office:smarttags" w:element="place">
          <w:r w:rsidRPr="00EB13B8">
            <w:rPr>
              <w:sz w:val="24"/>
              <w:szCs w:val="24"/>
            </w:rPr>
            <w:t>University</w:t>
          </w:r>
        </w:smartTag>
        <w:r w:rsidRPr="00EB13B8">
          <w:rPr>
            <w:sz w:val="24"/>
            <w:szCs w:val="24"/>
          </w:rPr>
          <w:t xml:space="preserve"> of </w:t>
        </w:r>
        <w:smartTag w:uri="urn:schemas-microsoft-com:office:smarttags" w:element="PlaceName">
          <w:r w:rsidRPr="00EB13B8">
            <w:rPr>
              <w:sz w:val="24"/>
              <w:szCs w:val="24"/>
            </w:rPr>
            <w:t>California</w:t>
          </w:r>
        </w:smartTag>
      </w:smartTag>
      <w:r w:rsidRPr="00EB13B8">
        <w:rPr>
          <w:sz w:val="24"/>
          <w:szCs w:val="24"/>
        </w:rPr>
        <w:t>, July 2010</w:t>
      </w:r>
    </w:p>
  </w:endnote>
  <w:endnote w:id="3">
    <w:p w:rsidR="00E40A97" w:rsidRDefault="00E40A97">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 xml:space="preserve">Lavenham </w:t>
      </w:r>
      <w:smartTag w:uri="urn:schemas-microsoft-com:office:smarttags" w:element="PersonName">
        <w:r w:rsidRPr="00CD536C">
          <w:rPr>
            <w:rFonts w:cs="Arial"/>
            <w:sz w:val="24"/>
            <w:szCs w:val="24"/>
          </w:rPr>
          <w:t>Press</w:t>
        </w:r>
      </w:smartTag>
      <w:r w:rsidRPr="00CD536C">
        <w:rPr>
          <w:rFonts w:cs="Arial"/>
          <w:sz w:val="24"/>
          <w:szCs w:val="24"/>
        </w:rPr>
        <w:t xml:space="preserve"> Ltd</w:t>
      </w:r>
    </w:p>
  </w:endnote>
  <w:endnote w:id="4">
    <w:p w:rsidR="00E40A97" w:rsidRDefault="00E40A97">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 xml:space="preserve">Lavenham </w:t>
      </w:r>
      <w:smartTag w:uri="urn:schemas-microsoft-com:office:smarttags" w:element="PersonName">
        <w:r w:rsidRPr="00CD536C">
          <w:rPr>
            <w:rFonts w:cs="Arial"/>
            <w:sz w:val="24"/>
            <w:szCs w:val="24"/>
          </w:rPr>
          <w:t>Press</w:t>
        </w:r>
      </w:smartTag>
      <w:r w:rsidRPr="00CD536C">
        <w:rPr>
          <w:rFonts w:cs="Arial"/>
          <w:sz w:val="24"/>
          <w:szCs w:val="24"/>
        </w:rPr>
        <w:t xml:space="preserve"> Ltd</w:t>
      </w:r>
    </w:p>
  </w:endnote>
  <w:endnote w:id="5">
    <w:p w:rsidR="00E40A97" w:rsidRDefault="00E40A97">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 xml:space="preserve">Lavenham </w:t>
      </w:r>
      <w:smartTag w:uri="urn:schemas-microsoft-com:office:smarttags" w:element="PersonName">
        <w:r w:rsidRPr="00CD536C">
          <w:rPr>
            <w:rFonts w:cs="Arial"/>
            <w:sz w:val="24"/>
            <w:szCs w:val="24"/>
          </w:rPr>
          <w:t>Press</w:t>
        </w:r>
      </w:smartTag>
      <w:r w:rsidRPr="00CD536C">
        <w:rPr>
          <w:rFonts w:cs="Arial"/>
          <w:sz w:val="24"/>
          <w:szCs w:val="24"/>
        </w:rPr>
        <w:t xml:space="preserve"> Ltd</w:t>
      </w:r>
    </w:p>
  </w:endnote>
  <w:endnote w:id="6">
    <w:p w:rsidR="00E40A97" w:rsidRDefault="00E40A97">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 xml:space="preserve">Lavenham </w:t>
      </w:r>
      <w:smartTag w:uri="urn:schemas-microsoft-com:office:smarttags" w:element="PersonName">
        <w:r w:rsidRPr="00CD536C">
          <w:rPr>
            <w:rFonts w:cs="Arial"/>
            <w:sz w:val="24"/>
            <w:szCs w:val="24"/>
          </w:rPr>
          <w:t>Press</w:t>
        </w:r>
      </w:smartTag>
      <w:r w:rsidRPr="00CD536C">
        <w:rPr>
          <w:rFonts w:cs="Arial"/>
          <w:sz w:val="24"/>
          <w:szCs w:val="24"/>
        </w:rPr>
        <w:t xml:space="preserve"> Ltd</w:t>
      </w:r>
    </w:p>
  </w:endnote>
  <w:endnote w:id="7">
    <w:p w:rsidR="00E40A97" w:rsidRDefault="00E40A97">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Lavenham Press Ltd</w:t>
      </w:r>
    </w:p>
  </w:endnote>
  <w:endnote w:id="8">
    <w:p w:rsidR="00E40A97" w:rsidRDefault="00E40A97" w:rsidP="00DE7536">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Lavenham Press Ltd</w:t>
      </w:r>
    </w:p>
  </w:endnote>
  <w:endnote w:id="9">
    <w:p w:rsidR="00E40A97" w:rsidRDefault="00E40A97" w:rsidP="00137730">
      <w:pPr>
        <w:pStyle w:val="EndnoteText"/>
      </w:pPr>
      <w:r>
        <w:rPr>
          <w:rStyle w:val="EndnoteReference"/>
        </w:rPr>
        <w:endnoteRef/>
      </w:r>
      <w:r>
        <w:t xml:space="preserve"> </w:t>
      </w:r>
      <w:smartTag w:uri="urn:schemas-microsoft-com:office:smarttags" w:element="PlaceName">
        <w:smartTag w:uri="urn:schemas-microsoft-com:office:smarttags" w:element="place">
          <w:smartTag w:uri="urn:schemas-microsoft-com:office:smarttags" w:element="PlaceName">
            <w:r w:rsidRPr="00CD536C">
              <w:rPr>
                <w:rFonts w:cs="Arial"/>
                <w:sz w:val="24"/>
                <w:szCs w:val="24"/>
              </w:rPr>
              <w:t>Royal</w:t>
            </w:r>
          </w:smartTag>
          <w:r w:rsidRPr="00CD536C">
            <w:rPr>
              <w:rFonts w:cs="Arial"/>
              <w:sz w:val="24"/>
              <w:szCs w:val="24"/>
            </w:rPr>
            <w:t xml:space="preserve"> </w:t>
          </w:r>
          <w:smartTag w:uri="urn:schemas-microsoft-com:office:smarttags" w:element="PlaceType">
            <w:r w:rsidRPr="00CD536C">
              <w:rPr>
                <w:rFonts w:cs="Arial"/>
                <w:sz w:val="24"/>
                <w:szCs w:val="24"/>
              </w:rPr>
              <w:t>College</w:t>
            </w:r>
          </w:smartTag>
        </w:smartTag>
      </w:smartTag>
      <w:r w:rsidRPr="00CD536C">
        <w:rPr>
          <w:rFonts w:cs="Arial"/>
          <w:sz w:val="24"/>
          <w:szCs w:val="24"/>
        </w:rPr>
        <w:t xml:space="preserv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Lavenham Press Ltd</w:t>
      </w:r>
    </w:p>
  </w:endnote>
  <w:endnote w:id="10">
    <w:p w:rsidR="00E40A97" w:rsidRDefault="00E40A97" w:rsidP="00C0156E">
      <w:pPr>
        <w:autoSpaceDE w:val="0"/>
        <w:autoSpaceDN w:val="0"/>
        <w:adjustRightInd w:val="0"/>
        <w:spacing w:after="0" w:line="240" w:lineRule="auto"/>
        <w:rPr>
          <w:lang w:eastAsia="en-GB"/>
        </w:rPr>
      </w:pPr>
      <w:r>
        <w:rPr>
          <w:rStyle w:val="EndnoteReference"/>
        </w:rPr>
        <w:endnoteRef/>
      </w:r>
      <w:r>
        <w:t xml:space="preserve"> </w:t>
      </w:r>
      <w:r w:rsidRPr="00C0156E">
        <w:rPr>
          <w:lang w:eastAsia="en-GB"/>
        </w:rPr>
        <w:t>Gordon AL, Ganesan V,Towell A,Kirkham F (2002) Functional outcom</w:t>
      </w:r>
      <w:r>
        <w:rPr>
          <w:lang w:eastAsia="en-GB"/>
        </w:rPr>
        <w:t xml:space="preserve">e following stroke in children. </w:t>
      </w:r>
      <w:r w:rsidRPr="00C0156E">
        <w:rPr>
          <w:i/>
          <w:iCs/>
          <w:lang w:eastAsia="en-GB"/>
        </w:rPr>
        <w:t xml:space="preserve">Journal of Child Neurology </w:t>
      </w:r>
      <w:r w:rsidRPr="00C0156E">
        <w:rPr>
          <w:bCs/>
          <w:lang w:eastAsia="en-GB"/>
        </w:rPr>
        <w:t>17(6)</w:t>
      </w:r>
      <w:r w:rsidRPr="00C0156E">
        <w:rPr>
          <w:lang w:eastAsia="en-GB"/>
        </w:rPr>
        <w:t>: 429–434.</w:t>
      </w:r>
    </w:p>
    <w:p w:rsidR="00E40A97" w:rsidRDefault="00E40A97" w:rsidP="00C0156E">
      <w:pPr>
        <w:autoSpaceDE w:val="0"/>
        <w:autoSpaceDN w:val="0"/>
        <w:adjustRightInd w:val="0"/>
        <w:spacing w:after="0" w:line="240" w:lineRule="auto"/>
      </w:pPr>
    </w:p>
  </w:endnote>
  <w:endnote w:id="11">
    <w:p w:rsidR="00E40A97" w:rsidRDefault="00E40A97">
      <w:pPr>
        <w:pStyle w:val="EndnoteText"/>
      </w:pPr>
      <w:r>
        <w:rPr>
          <w:rStyle w:val="EndnoteReference"/>
        </w:rPr>
        <w:endnoteRef/>
      </w:r>
      <w:r>
        <w:t xml:space="preserve"> </w:t>
      </w:r>
      <w:r w:rsidRPr="00CD536C">
        <w:rPr>
          <w:rFonts w:cs="Arial"/>
          <w:sz w:val="24"/>
          <w:szCs w:val="24"/>
        </w:rPr>
        <w:t xml:space="preserve">Royal College of Physicians and the Clinical Effectiveness &amp; Evaluation Unit. (2004) </w:t>
      </w:r>
      <w:r w:rsidRPr="00CD536C">
        <w:rPr>
          <w:rFonts w:cs="Arial"/>
          <w:i/>
          <w:sz w:val="24"/>
          <w:szCs w:val="24"/>
        </w:rPr>
        <w:t xml:space="preserve">Stroke in childhood; Clinical guidelines for diagnosis, management and rehabilitation. </w:t>
      </w:r>
      <w:r w:rsidRPr="00CD536C">
        <w:rPr>
          <w:rFonts w:cs="Arial"/>
          <w:sz w:val="24"/>
          <w:szCs w:val="24"/>
        </w:rPr>
        <w:t>Lavenham Press Ltd</w:t>
      </w:r>
    </w:p>
  </w:endnote>
  <w:endnote w:id="12">
    <w:p w:rsidR="00E40A97" w:rsidRDefault="00E40A97" w:rsidP="00373835">
      <w:pPr>
        <w:autoSpaceDE w:val="0"/>
        <w:autoSpaceDN w:val="0"/>
        <w:adjustRightInd w:val="0"/>
        <w:spacing w:after="0" w:line="240" w:lineRule="auto"/>
        <w:rPr>
          <w:lang w:eastAsia="en-GB"/>
        </w:rPr>
      </w:pPr>
      <w:r>
        <w:rPr>
          <w:rStyle w:val="EndnoteReference"/>
        </w:rPr>
        <w:endnoteRef/>
      </w:r>
      <w:r>
        <w:t xml:space="preserve"> </w:t>
      </w:r>
      <w:r w:rsidRPr="00C0156E">
        <w:rPr>
          <w:lang w:eastAsia="en-GB"/>
        </w:rPr>
        <w:t>Gordon AL, Ganesan V,Towell A,Kirkham F (2002) Functional outcom</w:t>
      </w:r>
      <w:r>
        <w:rPr>
          <w:lang w:eastAsia="en-GB"/>
        </w:rPr>
        <w:t xml:space="preserve">e following stroke in children. </w:t>
      </w:r>
      <w:r w:rsidRPr="00C0156E">
        <w:rPr>
          <w:i/>
          <w:iCs/>
          <w:lang w:eastAsia="en-GB"/>
        </w:rPr>
        <w:t xml:space="preserve">Journal of Child Neurology </w:t>
      </w:r>
      <w:r w:rsidRPr="00C0156E">
        <w:rPr>
          <w:bCs/>
          <w:lang w:eastAsia="en-GB"/>
        </w:rPr>
        <w:t>17(6)</w:t>
      </w:r>
      <w:r w:rsidRPr="00C0156E">
        <w:rPr>
          <w:lang w:eastAsia="en-GB"/>
        </w:rPr>
        <w:t>: 429–434.</w:t>
      </w:r>
    </w:p>
    <w:p w:rsidR="00E40A97" w:rsidRDefault="00E40A97" w:rsidP="00373835">
      <w:pPr>
        <w:autoSpaceDE w:val="0"/>
        <w:autoSpaceDN w:val="0"/>
        <w:adjustRightInd w:val="0"/>
        <w:spacing w:after="0" w:line="240" w:lineRule="auto"/>
      </w:pPr>
    </w:p>
  </w:endnote>
  <w:endnote w:id="13">
    <w:p w:rsidR="00E40A97" w:rsidRDefault="00E40A97" w:rsidP="00CE3BF4">
      <w:pPr>
        <w:autoSpaceDE w:val="0"/>
        <w:autoSpaceDN w:val="0"/>
        <w:adjustRightInd w:val="0"/>
        <w:spacing w:after="0" w:line="240" w:lineRule="auto"/>
      </w:pPr>
      <w:r>
        <w:rPr>
          <w:rStyle w:val="EndnoteReference"/>
        </w:rPr>
        <w:endnoteRef/>
      </w:r>
      <w:r>
        <w:t xml:space="preserve"> </w:t>
      </w:r>
      <w:r w:rsidRPr="00782F76">
        <w:rPr>
          <w:lang w:eastAsia="en-GB"/>
        </w:rPr>
        <w:t>Rushforth H (1999) Practitioner review: communicating with ho</w:t>
      </w:r>
      <w:r>
        <w:rPr>
          <w:lang w:eastAsia="en-GB"/>
        </w:rPr>
        <w:t xml:space="preserve">spitalised children: review and </w:t>
      </w:r>
      <w:r w:rsidRPr="00782F76">
        <w:rPr>
          <w:lang w:eastAsia="en-GB"/>
        </w:rPr>
        <w:t xml:space="preserve">application of research pertaining to children’s understanding of health and illness. </w:t>
      </w:r>
      <w:r w:rsidRPr="00782F76">
        <w:rPr>
          <w:i/>
          <w:iCs/>
          <w:lang w:eastAsia="en-GB"/>
        </w:rPr>
        <w:t>Journal of</w:t>
      </w:r>
      <w:r>
        <w:rPr>
          <w:i/>
          <w:iCs/>
          <w:lang w:eastAsia="en-GB"/>
        </w:rPr>
        <w:t xml:space="preserve"> </w:t>
      </w:r>
      <w:r w:rsidRPr="00782F76">
        <w:rPr>
          <w:i/>
          <w:iCs/>
          <w:lang w:eastAsia="en-GB"/>
        </w:rPr>
        <w:t xml:space="preserve">Child Psychology and Psychiatry, and Allied Disciplines </w:t>
      </w:r>
      <w:r w:rsidRPr="00CE3BF4">
        <w:rPr>
          <w:bCs/>
          <w:lang w:eastAsia="en-GB"/>
        </w:rPr>
        <w:t>40</w:t>
      </w:r>
      <w:r w:rsidRPr="00782F76">
        <w:rPr>
          <w:lang w:eastAsia="en-GB"/>
        </w:rPr>
        <w:t>: 683–691.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97" w:rsidRDefault="00E40A97">
    <w:pPr>
      <w:pStyle w:val="Footer"/>
      <w:jc w:val="right"/>
      <w:rPr>
        <w:rStyle w:val="PageNumbe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05CC3">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05CC3">
      <w:rPr>
        <w:rStyle w:val="PageNumber"/>
        <w:noProof/>
        <w:sz w:val="16"/>
      </w:rPr>
      <w:t>8</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97" w:rsidRDefault="00E40A97">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105CC3">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105CC3">
      <w:rPr>
        <w:noProof/>
        <w:sz w:val="16"/>
      </w:rPr>
      <w:t>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E2" w:rsidRDefault="00B517E2">
      <w:r>
        <w:separator/>
      </w:r>
    </w:p>
  </w:footnote>
  <w:footnote w:type="continuationSeparator" w:id="0">
    <w:p w:rsidR="00B517E2" w:rsidRDefault="00B5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Layout w:type="fixed"/>
      <w:tblLook w:val="0000" w:firstRow="0" w:lastRow="0" w:firstColumn="0" w:lastColumn="0" w:noHBand="0" w:noVBand="0"/>
    </w:tblPr>
    <w:tblGrid>
      <w:gridCol w:w="6959"/>
      <w:gridCol w:w="290"/>
      <w:gridCol w:w="2957"/>
    </w:tblGrid>
    <w:tr w:rsidR="00E40A97">
      <w:trPr>
        <w:cantSplit/>
      </w:trPr>
      <w:tc>
        <w:tcPr>
          <w:tcW w:w="6959" w:type="dxa"/>
        </w:tcPr>
        <w:p w:rsidR="00E40A97" w:rsidRDefault="00E40A97">
          <w:pPr>
            <w:pStyle w:val="Paper"/>
          </w:pPr>
        </w:p>
      </w:tc>
      <w:tc>
        <w:tcPr>
          <w:tcW w:w="290" w:type="dxa"/>
        </w:tcPr>
        <w:p w:rsidR="00E40A97" w:rsidRDefault="00E40A97">
          <w:pPr>
            <w:pStyle w:val="strokeaddress"/>
          </w:pPr>
        </w:p>
      </w:tc>
      <w:tc>
        <w:tcPr>
          <w:tcW w:w="2957" w:type="dxa"/>
        </w:tcPr>
        <w:p w:rsidR="00E40A97" w:rsidRDefault="00B517E2">
          <w:pPr>
            <w:pStyle w:val="Tofrom"/>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troke_Association_A4_blk" style="width:134.8pt;height:61.95pt;visibility:visible">
                <v:imagedata r:id="rId1" o:title=""/>
              </v:shape>
            </w:pict>
          </w:r>
        </w:p>
      </w:tc>
    </w:tr>
  </w:tbl>
  <w:p w:rsidR="00E40A97" w:rsidRDefault="00E40A97">
    <w:pPr>
      <w:pStyle w:val="Body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4C"/>
    <w:multiLevelType w:val="hybridMultilevel"/>
    <w:tmpl w:val="5E00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42B00"/>
    <w:multiLevelType w:val="hybridMultilevel"/>
    <w:tmpl w:val="B95EE47E"/>
    <w:lvl w:ilvl="0" w:tplc="08090017">
      <w:start w:val="6"/>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7E2F24"/>
    <w:multiLevelType w:val="hybridMultilevel"/>
    <w:tmpl w:val="8B303B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6C77591"/>
    <w:multiLevelType w:val="hybridMultilevel"/>
    <w:tmpl w:val="32B25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5E4506"/>
    <w:multiLevelType w:val="hybridMultilevel"/>
    <w:tmpl w:val="863C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D61338"/>
    <w:multiLevelType w:val="hybridMultilevel"/>
    <w:tmpl w:val="F83EF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9C183E"/>
    <w:multiLevelType w:val="hybridMultilevel"/>
    <w:tmpl w:val="4C0CD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85581C"/>
    <w:multiLevelType w:val="hybridMultilevel"/>
    <w:tmpl w:val="FDFA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2A6B6D"/>
    <w:multiLevelType w:val="hybridMultilevel"/>
    <w:tmpl w:val="6C5A52A0"/>
    <w:lvl w:ilvl="0" w:tplc="731642A0">
      <w:start w:val="1"/>
      <w:numFmt w:val="bullet"/>
      <w:lvlText w:val=""/>
      <w:lvlJc w:val="left"/>
      <w:pPr>
        <w:tabs>
          <w:tab w:val="num" w:pos="720"/>
        </w:tabs>
        <w:ind w:left="720" w:hanging="360"/>
      </w:pPr>
      <w:rPr>
        <w:rFonts w:ascii="Symbol" w:hAnsi="Symbol" w:hint="default"/>
        <w:color w:val="auto"/>
      </w:rPr>
    </w:lvl>
    <w:lvl w:ilvl="1" w:tplc="F4B29F9E">
      <w:start w:val="4"/>
      <w:numFmt w:val="lowerLetter"/>
      <w:lvlText w:val="%2)"/>
      <w:lvlJc w:val="left"/>
      <w:pPr>
        <w:tabs>
          <w:tab w:val="num" w:pos="1440"/>
        </w:tabs>
        <w:ind w:left="1440" w:hanging="360"/>
      </w:pPr>
      <w:rPr>
        <w:rFonts w:cs="Times New Roman" w:hint="default"/>
      </w:rPr>
    </w:lvl>
    <w:lvl w:ilvl="2" w:tplc="731642A0">
      <w:start w:val="1"/>
      <w:numFmt w:val="bullet"/>
      <w:lvlText w:val=""/>
      <w:lvlJc w:val="left"/>
      <w:pPr>
        <w:tabs>
          <w:tab w:val="num" w:pos="2340"/>
        </w:tabs>
        <w:ind w:left="2340" w:hanging="360"/>
      </w:pPr>
      <w:rPr>
        <w:rFonts w:ascii="Symbol" w:hAnsi="Symbol" w:hint="default"/>
        <w:color w:val="auto"/>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30EC1341"/>
    <w:multiLevelType w:val="hybridMultilevel"/>
    <w:tmpl w:val="98546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7476CB"/>
    <w:multiLevelType w:val="hybridMultilevel"/>
    <w:tmpl w:val="38987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47E40"/>
    <w:multiLevelType w:val="hybridMultilevel"/>
    <w:tmpl w:val="BAE80B7E"/>
    <w:lvl w:ilvl="0" w:tplc="08090017">
      <w:start w:val="1"/>
      <w:numFmt w:val="lowerLetter"/>
      <w:lvlText w:val="%1)"/>
      <w:lvlJc w:val="left"/>
      <w:pPr>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4D405CFF"/>
    <w:multiLevelType w:val="hybridMultilevel"/>
    <w:tmpl w:val="64D007B6"/>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nsid w:val="4F082BED"/>
    <w:multiLevelType w:val="hybridMultilevel"/>
    <w:tmpl w:val="B0ECE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635E23"/>
    <w:multiLevelType w:val="hybridMultilevel"/>
    <w:tmpl w:val="39386D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44D3C3F"/>
    <w:multiLevelType w:val="hybridMultilevel"/>
    <w:tmpl w:val="A3E4E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5"/>
  </w:num>
  <w:num w:numId="4">
    <w:abstractNumId w:val="1"/>
  </w:num>
  <w:num w:numId="5">
    <w:abstractNumId w:val="2"/>
  </w:num>
  <w:num w:numId="6">
    <w:abstractNumId w:val="12"/>
  </w:num>
  <w:num w:numId="7">
    <w:abstractNumId w:val="14"/>
  </w:num>
  <w:num w:numId="8">
    <w:abstractNumId w:val="9"/>
  </w:num>
  <w:num w:numId="9">
    <w:abstractNumId w:val="6"/>
  </w:num>
  <w:num w:numId="10">
    <w:abstractNumId w:val="3"/>
  </w:num>
  <w:num w:numId="11">
    <w:abstractNumId w:val="0"/>
  </w:num>
  <w:num w:numId="12">
    <w:abstractNumId w:val="7"/>
  </w:num>
  <w:num w:numId="13">
    <w:abstractNumId w:val="10"/>
  </w:num>
  <w:num w:numId="14">
    <w:abstractNumId w:val="13"/>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843"/>
    <w:rsid w:val="00001622"/>
    <w:rsid w:val="00003065"/>
    <w:rsid w:val="00006559"/>
    <w:rsid w:val="00020ABC"/>
    <w:rsid w:val="00025EDD"/>
    <w:rsid w:val="00033071"/>
    <w:rsid w:val="0004597A"/>
    <w:rsid w:val="00046D5E"/>
    <w:rsid w:val="0005130B"/>
    <w:rsid w:val="00053E95"/>
    <w:rsid w:val="00056FCD"/>
    <w:rsid w:val="00066F3C"/>
    <w:rsid w:val="0007005A"/>
    <w:rsid w:val="0007042E"/>
    <w:rsid w:val="000724A6"/>
    <w:rsid w:val="000744B1"/>
    <w:rsid w:val="00080934"/>
    <w:rsid w:val="00083ADC"/>
    <w:rsid w:val="000905F8"/>
    <w:rsid w:val="00093986"/>
    <w:rsid w:val="000A0DB6"/>
    <w:rsid w:val="000B0216"/>
    <w:rsid w:val="000B35F9"/>
    <w:rsid w:val="000B700E"/>
    <w:rsid w:val="000C31B1"/>
    <w:rsid w:val="000E41D1"/>
    <w:rsid w:val="000F0F70"/>
    <w:rsid w:val="000F47A9"/>
    <w:rsid w:val="000F7752"/>
    <w:rsid w:val="00105CC3"/>
    <w:rsid w:val="00115624"/>
    <w:rsid w:val="00127507"/>
    <w:rsid w:val="0012756F"/>
    <w:rsid w:val="00130DDC"/>
    <w:rsid w:val="0013544D"/>
    <w:rsid w:val="00137730"/>
    <w:rsid w:val="00141E88"/>
    <w:rsid w:val="001457F6"/>
    <w:rsid w:val="0015696E"/>
    <w:rsid w:val="00161968"/>
    <w:rsid w:val="00161EE7"/>
    <w:rsid w:val="00164865"/>
    <w:rsid w:val="00164B8A"/>
    <w:rsid w:val="0016637E"/>
    <w:rsid w:val="00187D23"/>
    <w:rsid w:val="00187E3F"/>
    <w:rsid w:val="00197190"/>
    <w:rsid w:val="001A489E"/>
    <w:rsid w:val="001B112D"/>
    <w:rsid w:val="001C2CF9"/>
    <w:rsid w:val="001C4415"/>
    <w:rsid w:val="001C5FED"/>
    <w:rsid w:val="001E3393"/>
    <w:rsid w:val="001F262C"/>
    <w:rsid w:val="0020183E"/>
    <w:rsid w:val="00201917"/>
    <w:rsid w:val="00204396"/>
    <w:rsid w:val="00212AB5"/>
    <w:rsid w:val="00216BBB"/>
    <w:rsid w:val="00221609"/>
    <w:rsid w:val="0023259B"/>
    <w:rsid w:val="00234203"/>
    <w:rsid w:val="00240823"/>
    <w:rsid w:val="00247FEC"/>
    <w:rsid w:val="00250245"/>
    <w:rsid w:val="0025046A"/>
    <w:rsid w:val="00256C1D"/>
    <w:rsid w:val="00263010"/>
    <w:rsid w:val="00264883"/>
    <w:rsid w:val="00270DBA"/>
    <w:rsid w:val="002741B4"/>
    <w:rsid w:val="00280C99"/>
    <w:rsid w:val="00294B46"/>
    <w:rsid w:val="002957A5"/>
    <w:rsid w:val="002970CB"/>
    <w:rsid w:val="002A6198"/>
    <w:rsid w:val="002B44F3"/>
    <w:rsid w:val="002B69F9"/>
    <w:rsid w:val="002B7308"/>
    <w:rsid w:val="002C4297"/>
    <w:rsid w:val="002C6ED1"/>
    <w:rsid w:val="002D0352"/>
    <w:rsid w:val="002D5694"/>
    <w:rsid w:val="002E248C"/>
    <w:rsid w:val="002E5B65"/>
    <w:rsid w:val="002E76B8"/>
    <w:rsid w:val="002F6586"/>
    <w:rsid w:val="002F7A8D"/>
    <w:rsid w:val="00301A40"/>
    <w:rsid w:val="00301EAF"/>
    <w:rsid w:val="00302243"/>
    <w:rsid w:val="00303FA1"/>
    <w:rsid w:val="00306B1A"/>
    <w:rsid w:val="00314EC7"/>
    <w:rsid w:val="00325410"/>
    <w:rsid w:val="0034251E"/>
    <w:rsid w:val="003433C4"/>
    <w:rsid w:val="003447A0"/>
    <w:rsid w:val="00345824"/>
    <w:rsid w:val="003545CC"/>
    <w:rsid w:val="00370BE4"/>
    <w:rsid w:val="00373835"/>
    <w:rsid w:val="00392705"/>
    <w:rsid w:val="003A67D0"/>
    <w:rsid w:val="003B0D51"/>
    <w:rsid w:val="003B19BC"/>
    <w:rsid w:val="003B387F"/>
    <w:rsid w:val="003B3DD8"/>
    <w:rsid w:val="003B41E5"/>
    <w:rsid w:val="003C54A7"/>
    <w:rsid w:val="003D2644"/>
    <w:rsid w:val="003D756D"/>
    <w:rsid w:val="003E37E5"/>
    <w:rsid w:val="003E589B"/>
    <w:rsid w:val="004002E2"/>
    <w:rsid w:val="00400DC2"/>
    <w:rsid w:val="00403297"/>
    <w:rsid w:val="004072FC"/>
    <w:rsid w:val="0042037D"/>
    <w:rsid w:val="00424167"/>
    <w:rsid w:val="00432BC8"/>
    <w:rsid w:val="0043334D"/>
    <w:rsid w:val="0043762E"/>
    <w:rsid w:val="004520ED"/>
    <w:rsid w:val="004539E2"/>
    <w:rsid w:val="004637A5"/>
    <w:rsid w:val="0046543E"/>
    <w:rsid w:val="00470A23"/>
    <w:rsid w:val="00471F34"/>
    <w:rsid w:val="00473C12"/>
    <w:rsid w:val="00477321"/>
    <w:rsid w:val="004921AF"/>
    <w:rsid w:val="004921D4"/>
    <w:rsid w:val="00493F62"/>
    <w:rsid w:val="004A7BA9"/>
    <w:rsid w:val="004B0625"/>
    <w:rsid w:val="004B2646"/>
    <w:rsid w:val="004B3BAE"/>
    <w:rsid w:val="004B5C6A"/>
    <w:rsid w:val="004C68AD"/>
    <w:rsid w:val="004D7AB2"/>
    <w:rsid w:val="004E0DEA"/>
    <w:rsid w:val="004E121F"/>
    <w:rsid w:val="004E24CD"/>
    <w:rsid w:val="004E2CD5"/>
    <w:rsid w:val="004E51CE"/>
    <w:rsid w:val="004F50FC"/>
    <w:rsid w:val="00503020"/>
    <w:rsid w:val="005072A1"/>
    <w:rsid w:val="00507B6A"/>
    <w:rsid w:val="00507F09"/>
    <w:rsid w:val="0053047E"/>
    <w:rsid w:val="0053606C"/>
    <w:rsid w:val="00543E12"/>
    <w:rsid w:val="00546B1A"/>
    <w:rsid w:val="00547B09"/>
    <w:rsid w:val="00547C35"/>
    <w:rsid w:val="00552087"/>
    <w:rsid w:val="00554D42"/>
    <w:rsid w:val="00562A3A"/>
    <w:rsid w:val="00564DCB"/>
    <w:rsid w:val="0056591A"/>
    <w:rsid w:val="00583A74"/>
    <w:rsid w:val="0059078E"/>
    <w:rsid w:val="005A1252"/>
    <w:rsid w:val="005A46C9"/>
    <w:rsid w:val="005B4032"/>
    <w:rsid w:val="005B5787"/>
    <w:rsid w:val="005D2A7F"/>
    <w:rsid w:val="005D432B"/>
    <w:rsid w:val="005E0109"/>
    <w:rsid w:val="005E0EB3"/>
    <w:rsid w:val="005E113C"/>
    <w:rsid w:val="005E4671"/>
    <w:rsid w:val="005F0AD0"/>
    <w:rsid w:val="005F17EB"/>
    <w:rsid w:val="005F1E3B"/>
    <w:rsid w:val="005F38F3"/>
    <w:rsid w:val="005F6559"/>
    <w:rsid w:val="00610ECB"/>
    <w:rsid w:val="0061300E"/>
    <w:rsid w:val="0062388D"/>
    <w:rsid w:val="00636918"/>
    <w:rsid w:val="00646EED"/>
    <w:rsid w:val="00647992"/>
    <w:rsid w:val="00652717"/>
    <w:rsid w:val="006542CF"/>
    <w:rsid w:val="0066590D"/>
    <w:rsid w:val="00666AAB"/>
    <w:rsid w:val="0067146B"/>
    <w:rsid w:val="00673295"/>
    <w:rsid w:val="0067362A"/>
    <w:rsid w:val="00674729"/>
    <w:rsid w:val="00680AF8"/>
    <w:rsid w:val="00680D25"/>
    <w:rsid w:val="006A5491"/>
    <w:rsid w:val="006A5D5B"/>
    <w:rsid w:val="006B154C"/>
    <w:rsid w:val="006B32D7"/>
    <w:rsid w:val="006C6A9B"/>
    <w:rsid w:val="006C6F17"/>
    <w:rsid w:val="006D697B"/>
    <w:rsid w:val="006D7DDA"/>
    <w:rsid w:val="006E0914"/>
    <w:rsid w:val="006E239C"/>
    <w:rsid w:val="006F0A70"/>
    <w:rsid w:val="006F758A"/>
    <w:rsid w:val="007071E2"/>
    <w:rsid w:val="00713841"/>
    <w:rsid w:val="00714C20"/>
    <w:rsid w:val="00716439"/>
    <w:rsid w:val="0071781E"/>
    <w:rsid w:val="00720302"/>
    <w:rsid w:val="00730F6F"/>
    <w:rsid w:val="00735AB9"/>
    <w:rsid w:val="007364AF"/>
    <w:rsid w:val="0075387A"/>
    <w:rsid w:val="00757867"/>
    <w:rsid w:val="00760D1A"/>
    <w:rsid w:val="0076197F"/>
    <w:rsid w:val="007703C8"/>
    <w:rsid w:val="00771CF1"/>
    <w:rsid w:val="00776458"/>
    <w:rsid w:val="00782F76"/>
    <w:rsid w:val="00790654"/>
    <w:rsid w:val="00793F25"/>
    <w:rsid w:val="00794843"/>
    <w:rsid w:val="007A2363"/>
    <w:rsid w:val="007A4BFA"/>
    <w:rsid w:val="007A5E0E"/>
    <w:rsid w:val="007B07EC"/>
    <w:rsid w:val="007B26FB"/>
    <w:rsid w:val="007B6BEB"/>
    <w:rsid w:val="007B7AA9"/>
    <w:rsid w:val="007C3884"/>
    <w:rsid w:val="007C5963"/>
    <w:rsid w:val="007D55DA"/>
    <w:rsid w:val="007E7633"/>
    <w:rsid w:val="00803966"/>
    <w:rsid w:val="00806798"/>
    <w:rsid w:val="00811D3E"/>
    <w:rsid w:val="008306D0"/>
    <w:rsid w:val="00841E28"/>
    <w:rsid w:val="00846633"/>
    <w:rsid w:val="00865904"/>
    <w:rsid w:val="00880F86"/>
    <w:rsid w:val="008828FF"/>
    <w:rsid w:val="0088658D"/>
    <w:rsid w:val="00894CBF"/>
    <w:rsid w:val="008974ED"/>
    <w:rsid w:val="008A36A8"/>
    <w:rsid w:val="008A7F0F"/>
    <w:rsid w:val="008B1135"/>
    <w:rsid w:val="008B40BE"/>
    <w:rsid w:val="008B76D6"/>
    <w:rsid w:val="008C0191"/>
    <w:rsid w:val="008C24DE"/>
    <w:rsid w:val="008D04EA"/>
    <w:rsid w:val="008E0736"/>
    <w:rsid w:val="008E77EF"/>
    <w:rsid w:val="00913666"/>
    <w:rsid w:val="00915E85"/>
    <w:rsid w:val="00921B51"/>
    <w:rsid w:val="009232D3"/>
    <w:rsid w:val="0092661A"/>
    <w:rsid w:val="0093068E"/>
    <w:rsid w:val="00933341"/>
    <w:rsid w:val="00937474"/>
    <w:rsid w:val="00942E10"/>
    <w:rsid w:val="00943590"/>
    <w:rsid w:val="00954DDC"/>
    <w:rsid w:val="009667DA"/>
    <w:rsid w:val="00971C97"/>
    <w:rsid w:val="00977E65"/>
    <w:rsid w:val="009840DF"/>
    <w:rsid w:val="00986454"/>
    <w:rsid w:val="009914B4"/>
    <w:rsid w:val="009A6CDF"/>
    <w:rsid w:val="009B3CE9"/>
    <w:rsid w:val="009B4534"/>
    <w:rsid w:val="009C0134"/>
    <w:rsid w:val="009C186A"/>
    <w:rsid w:val="009D0695"/>
    <w:rsid w:val="009D4249"/>
    <w:rsid w:val="009D67F7"/>
    <w:rsid w:val="009E5B18"/>
    <w:rsid w:val="009F0D87"/>
    <w:rsid w:val="00A02631"/>
    <w:rsid w:val="00A07909"/>
    <w:rsid w:val="00A11606"/>
    <w:rsid w:val="00A2796C"/>
    <w:rsid w:val="00A30478"/>
    <w:rsid w:val="00A319D6"/>
    <w:rsid w:val="00A33C3D"/>
    <w:rsid w:val="00A400BF"/>
    <w:rsid w:val="00A45629"/>
    <w:rsid w:val="00A519A7"/>
    <w:rsid w:val="00A55A35"/>
    <w:rsid w:val="00A6132F"/>
    <w:rsid w:val="00A63ACD"/>
    <w:rsid w:val="00A72936"/>
    <w:rsid w:val="00A7477F"/>
    <w:rsid w:val="00A814B9"/>
    <w:rsid w:val="00A9657C"/>
    <w:rsid w:val="00AA28AA"/>
    <w:rsid w:val="00AA662B"/>
    <w:rsid w:val="00AA72A2"/>
    <w:rsid w:val="00AB1898"/>
    <w:rsid w:val="00AB2F40"/>
    <w:rsid w:val="00AB3B88"/>
    <w:rsid w:val="00AC5C07"/>
    <w:rsid w:val="00AD58B4"/>
    <w:rsid w:val="00AE0A01"/>
    <w:rsid w:val="00AE36C4"/>
    <w:rsid w:val="00AE4D1F"/>
    <w:rsid w:val="00B022A2"/>
    <w:rsid w:val="00B0384E"/>
    <w:rsid w:val="00B151F2"/>
    <w:rsid w:val="00B1698A"/>
    <w:rsid w:val="00B21D8A"/>
    <w:rsid w:val="00B275B2"/>
    <w:rsid w:val="00B33A62"/>
    <w:rsid w:val="00B34526"/>
    <w:rsid w:val="00B46F7C"/>
    <w:rsid w:val="00B517E2"/>
    <w:rsid w:val="00B51DAD"/>
    <w:rsid w:val="00B52BD7"/>
    <w:rsid w:val="00B61554"/>
    <w:rsid w:val="00B727CE"/>
    <w:rsid w:val="00B74527"/>
    <w:rsid w:val="00B76E9C"/>
    <w:rsid w:val="00B9587A"/>
    <w:rsid w:val="00B95E3B"/>
    <w:rsid w:val="00BB19D0"/>
    <w:rsid w:val="00BB26CE"/>
    <w:rsid w:val="00BD513A"/>
    <w:rsid w:val="00BD7343"/>
    <w:rsid w:val="00BE4AC2"/>
    <w:rsid w:val="00BE6736"/>
    <w:rsid w:val="00C0156E"/>
    <w:rsid w:val="00C02FC6"/>
    <w:rsid w:val="00C032B0"/>
    <w:rsid w:val="00C135AE"/>
    <w:rsid w:val="00C16DF9"/>
    <w:rsid w:val="00C23410"/>
    <w:rsid w:val="00C30B91"/>
    <w:rsid w:val="00C34665"/>
    <w:rsid w:val="00C35537"/>
    <w:rsid w:val="00C3560C"/>
    <w:rsid w:val="00C40482"/>
    <w:rsid w:val="00C418B4"/>
    <w:rsid w:val="00C473DA"/>
    <w:rsid w:val="00C56A8F"/>
    <w:rsid w:val="00C57495"/>
    <w:rsid w:val="00C60CA6"/>
    <w:rsid w:val="00C627FF"/>
    <w:rsid w:val="00C72A3B"/>
    <w:rsid w:val="00C77B68"/>
    <w:rsid w:val="00C77EA1"/>
    <w:rsid w:val="00C83421"/>
    <w:rsid w:val="00C847B9"/>
    <w:rsid w:val="00C84F39"/>
    <w:rsid w:val="00C92852"/>
    <w:rsid w:val="00C95021"/>
    <w:rsid w:val="00C954D8"/>
    <w:rsid w:val="00C9577B"/>
    <w:rsid w:val="00CA0739"/>
    <w:rsid w:val="00CB5B0B"/>
    <w:rsid w:val="00CC0A8A"/>
    <w:rsid w:val="00CD1361"/>
    <w:rsid w:val="00CD2D96"/>
    <w:rsid w:val="00CD536C"/>
    <w:rsid w:val="00CE05AC"/>
    <w:rsid w:val="00CE3BF4"/>
    <w:rsid w:val="00CE5F92"/>
    <w:rsid w:val="00CF391C"/>
    <w:rsid w:val="00D01762"/>
    <w:rsid w:val="00D01EC4"/>
    <w:rsid w:val="00D060AF"/>
    <w:rsid w:val="00D16C50"/>
    <w:rsid w:val="00D20ACE"/>
    <w:rsid w:val="00D2126B"/>
    <w:rsid w:val="00D250E4"/>
    <w:rsid w:val="00D279D9"/>
    <w:rsid w:val="00D31283"/>
    <w:rsid w:val="00D35072"/>
    <w:rsid w:val="00D40007"/>
    <w:rsid w:val="00D53A64"/>
    <w:rsid w:val="00D57420"/>
    <w:rsid w:val="00D65515"/>
    <w:rsid w:val="00D661A3"/>
    <w:rsid w:val="00D741FF"/>
    <w:rsid w:val="00D7515A"/>
    <w:rsid w:val="00D80188"/>
    <w:rsid w:val="00D8165E"/>
    <w:rsid w:val="00D8526F"/>
    <w:rsid w:val="00D86009"/>
    <w:rsid w:val="00D970A6"/>
    <w:rsid w:val="00DA07D1"/>
    <w:rsid w:val="00DA17CF"/>
    <w:rsid w:val="00DA700B"/>
    <w:rsid w:val="00DB195E"/>
    <w:rsid w:val="00DB1C88"/>
    <w:rsid w:val="00DC4A22"/>
    <w:rsid w:val="00DC51C4"/>
    <w:rsid w:val="00DE7536"/>
    <w:rsid w:val="00E05FBE"/>
    <w:rsid w:val="00E06D77"/>
    <w:rsid w:val="00E1079C"/>
    <w:rsid w:val="00E10C73"/>
    <w:rsid w:val="00E2356E"/>
    <w:rsid w:val="00E33538"/>
    <w:rsid w:val="00E40A97"/>
    <w:rsid w:val="00E46C1B"/>
    <w:rsid w:val="00E575D6"/>
    <w:rsid w:val="00E72356"/>
    <w:rsid w:val="00E76077"/>
    <w:rsid w:val="00E804A2"/>
    <w:rsid w:val="00E80D5A"/>
    <w:rsid w:val="00E841E1"/>
    <w:rsid w:val="00E85EB2"/>
    <w:rsid w:val="00EA0C24"/>
    <w:rsid w:val="00EA1BFF"/>
    <w:rsid w:val="00EB135E"/>
    <w:rsid w:val="00EB13B8"/>
    <w:rsid w:val="00ED1E4F"/>
    <w:rsid w:val="00ED38A9"/>
    <w:rsid w:val="00ED5BAD"/>
    <w:rsid w:val="00EE12A9"/>
    <w:rsid w:val="00F027F9"/>
    <w:rsid w:val="00F07236"/>
    <w:rsid w:val="00F327D7"/>
    <w:rsid w:val="00F36812"/>
    <w:rsid w:val="00F40CE9"/>
    <w:rsid w:val="00F54E30"/>
    <w:rsid w:val="00F61562"/>
    <w:rsid w:val="00F62269"/>
    <w:rsid w:val="00F63854"/>
    <w:rsid w:val="00F66F3A"/>
    <w:rsid w:val="00F7152C"/>
    <w:rsid w:val="00F73560"/>
    <w:rsid w:val="00F7469D"/>
    <w:rsid w:val="00F75D18"/>
    <w:rsid w:val="00F76CB0"/>
    <w:rsid w:val="00F906D1"/>
    <w:rsid w:val="00F907EF"/>
    <w:rsid w:val="00F91F79"/>
    <w:rsid w:val="00F963F9"/>
    <w:rsid w:val="00FA5BC2"/>
    <w:rsid w:val="00FA5ECC"/>
    <w:rsid w:val="00FB031B"/>
    <w:rsid w:val="00FB6401"/>
    <w:rsid w:val="00FC3535"/>
    <w:rsid w:val="00FC392E"/>
    <w:rsid w:val="00FC5466"/>
    <w:rsid w:val="00FC766D"/>
    <w:rsid w:val="00FD0632"/>
    <w:rsid w:val="00FD1BB4"/>
    <w:rsid w:val="00FD5781"/>
    <w:rsid w:val="00FD6BE0"/>
    <w:rsid w:val="00FD724E"/>
    <w:rsid w:val="00FD7E52"/>
    <w:rsid w:val="00FE4A57"/>
    <w:rsid w:val="00FE6D07"/>
    <w:rsid w:val="00FF19C5"/>
    <w:rsid w:val="00FF39E3"/>
    <w:rsid w:val="00FF4830"/>
    <w:rsid w:val="00FF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6A"/>
    <w:pPr>
      <w:spacing w:after="140" w:line="281" w:lineRule="auto"/>
    </w:pPr>
    <w:rPr>
      <w:rFonts w:ascii="Arial" w:hAnsi="Arial"/>
      <w:sz w:val="24"/>
      <w:lang w:eastAsia="en-US"/>
    </w:rPr>
  </w:style>
  <w:style w:type="paragraph" w:styleId="Heading1">
    <w:name w:val="heading 1"/>
    <w:basedOn w:val="Normal"/>
    <w:next w:val="Normal"/>
    <w:link w:val="Heading1Char"/>
    <w:uiPriority w:val="99"/>
    <w:qFormat/>
    <w:rsid w:val="00507B6A"/>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3393"/>
    <w:rPr>
      <w:rFonts w:ascii="Cambria" w:hAnsi="Cambria" w:cs="Times New Roman"/>
      <w:b/>
      <w:bCs/>
      <w:kern w:val="32"/>
      <w:sz w:val="32"/>
      <w:szCs w:val="32"/>
      <w:lang w:eastAsia="en-US"/>
    </w:rPr>
  </w:style>
  <w:style w:type="paragraph" w:styleId="Header">
    <w:name w:val="header"/>
    <w:basedOn w:val="Normal"/>
    <w:link w:val="HeaderChar"/>
    <w:uiPriority w:val="99"/>
    <w:rsid w:val="00507B6A"/>
    <w:pPr>
      <w:tabs>
        <w:tab w:val="center" w:pos="4320"/>
        <w:tab w:val="right" w:pos="8640"/>
      </w:tabs>
    </w:pPr>
  </w:style>
  <w:style w:type="character" w:customStyle="1" w:styleId="HeaderChar">
    <w:name w:val="Header Char"/>
    <w:link w:val="Header"/>
    <w:uiPriority w:val="99"/>
    <w:semiHidden/>
    <w:locked/>
    <w:rsid w:val="001E3393"/>
    <w:rPr>
      <w:rFonts w:ascii="Arial" w:hAnsi="Arial" w:cs="Times New Roman"/>
      <w:sz w:val="20"/>
      <w:szCs w:val="20"/>
      <w:lang w:eastAsia="en-US"/>
    </w:rPr>
  </w:style>
  <w:style w:type="paragraph" w:customStyle="1" w:styleId="address">
    <w:name w:val="address"/>
    <w:basedOn w:val="Normal"/>
    <w:uiPriority w:val="99"/>
    <w:rsid w:val="00507B6A"/>
    <w:pPr>
      <w:spacing w:after="0"/>
    </w:pPr>
    <w:rPr>
      <w:sz w:val="22"/>
    </w:rPr>
  </w:style>
  <w:style w:type="paragraph" w:customStyle="1" w:styleId="strokeaddress">
    <w:name w:val="stroke address"/>
    <w:basedOn w:val="address"/>
    <w:uiPriority w:val="99"/>
    <w:rsid w:val="00507B6A"/>
    <w:pPr>
      <w:spacing w:line="240" w:lineRule="auto"/>
    </w:pPr>
    <w:rPr>
      <w:sz w:val="20"/>
    </w:rPr>
  </w:style>
  <w:style w:type="paragraph" w:customStyle="1" w:styleId="phone">
    <w:name w:val="phone"/>
    <w:basedOn w:val="strokeaddress"/>
    <w:uiPriority w:val="99"/>
    <w:rsid w:val="00507B6A"/>
    <w:pPr>
      <w:spacing w:before="120"/>
    </w:pPr>
  </w:style>
  <w:style w:type="paragraph" w:customStyle="1" w:styleId="subject">
    <w:name w:val="subject"/>
    <w:basedOn w:val="Normal"/>
    <w:uiPriority w:val="99"/>
    <w:rsid w:val="00507B6A"/>
    <w:rPr>
      <w:b/>
    </w:rPr>
  </w:style>
  <w:style w:type="paragraph" w:customStyle="1" w:styleId="BodyText1">
    <w:name w:val="Body Text1"/>
    <w:basedOn w:val="Normal"/>
    <w:uiPriority w:val="99"/>
    <w:rsid w:val="00507B6A"/>
  </w:style>
  <w:style w:type="paragraph" w:styleId="Footer">
    <w:name w:val="footer"/>
    <w:basedOn w:val="Normal"/>
    <w:link w:val="FooterChar"/>
    <w:uiPriority w:val="99"/>
    <w:rsid w:val="00507B6A"/>
    <w:pPr>
      <w:tabs>
        <w:tab w:val="center" w:pos="4320"/>
        <w:tab w:val="right" w:pos="8640"/>
      </w:tabs>
    </w:pPr>
  </w:style>
  <w:style w:type="character" w:customStyle="1" w:styleId="FooterChar">
    <w:name w:val="Footer Char"/>
    <w:link w:val="Footer"/>
    <w:uiPriority w:val="99"/>
    <w:semiHidden/>
    <w:locked/>
    <w:rsid w:val="001E3393"/>
    <w:rPr>
      <w:rFonts w:ascii="Arial" w:hAnsi="Arial" w:cs="Times New Roman"/>
      <w:sz w:val="20"/>
      <w:szCs w:val="20"/>
      <w:lang w:eastAsia="en-US"/>
    </w:rPr>
  </w:style>
  <w:style w:type="character" w:styleId="PageNumber">
    <w:name w:val="page number"/>
    <w:uiPriority w:val="99"/>
    <w:rsid w:val="00507B6A"/>
    <w:rPr>
      <w:rFonts w:ascii="Arial" w:hAnsi="Arial" w:cs="Times New Roman"/>
      <w:sz w:val="20"/>
    </w:rPr>
  </w:style>
  <w:style w:type="paragraph" w:customStyle="1" w:styleId="Paper">
    <w:name w:val="Paper"/>
    <w:basedOn w:val="Header"/>
    <w:uiPriority w:val="99"/>
    <w:rsid w:val="00507B6A"/>
    <w:rPr>
      <w:b/>
      <w:sz w:val="40"/>
    </w:rPr>
  </w:style>
  <w:style w:type="paragraph" w:customStyle="1" w:styleId="subs">
    <w:name w:val="subs"/>
    <w:basedOn w:val="address"/>
    <w:uiPriority w:val="99"/>
    <w:rsid w:val="00507B6A"/>
    <w:rPr>
      <w:b/>
    </w:rPr>
  </w:style>
  <w:style w:type="paragraph" w:customStyle="1" w:styleId="mainbold">
    <w:name w:val="main: bold"/>
    <w:basedOn w:val="BodyText1"/>
    <w:uiPriority w:val="99"/>
    <w:rsid w:val="00507B6A"/>
    <w:pPr>
      <w:spacing w:after="0"/>
    </w:pPr>
    <w:rPr>
      <w:b/>
    </w:rPr>
  </w:style>
  <w:style w:type="paragraph" w:customStyle="1" w:styleId="Tofrom">
    <w:name w:val="To/from"/>
    <w:basedOn w:val="address"/>
    <w:uiPriority w:val="99"/>
    <w:rsid w:val="00507B6A"/>
    <w:rPr>
      <w:b/>
    </w:rPr>
  </w:style>
  <w:style w:type="paragraph" w:styleId="BalloonText">
    <w:name w:val="Balloon Text"/>
    <w:basedOn w:val="Normal"/>
    <w:link w:val="BalloonTextChar"/>
    <w:uiPriority w:val="99"/>
    <w:rsid w:val="00794843"/>
    <w:pPr>
      <w:spacing w:after="0" w:line="240" w:lineRule="auto"/>
    </w:pPr>
    <w:rPr>
      <w:rFonts w:ascii="Tahoma" w:hAnsi="Tahoma"/>
      <w:sz w:val="16"/>
      <w:szCs w:val="16"/>
    </w:rPr>
  </w:style>
  <w:style w:type="character" w:customStyle="1" w:styleId="BalloonTextChar">
    <w:name w:val="Balloon Text Char"/>
    <w:link w:val="BalloonText"/>
    <w:uiPriority w:val="99"/>
    <w:locked/>
    <w:rsid w:val="00794843"/>
    <w:rPr>
      <w:rFonts w:ascii="Tahoma" w:hAnsi="Tahoma" w:cs="Times New Roman"/>
      <w:sz w:val="16"/>
      <w:lang w:eastAsia="en-US"/>
    </w:rPr>
  </w:style>
  <w:style w:type="table" w:styleId="TableGrid">
    <w:name w:val="Table Grid"/>
    <w:basedOn w:val="TableNormal"/>
    <w:uiPriority w:val="99"/>
    <w:rsid w:val="0056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locked/>
    <w:rsid w:val="00C847B9"/>
    <w:rPr>
      <w:rFonts w:cs="Times New Roman"/>
      <w:i/>
    </w:rPr>
  </w:style>
  <w:style w:type="character" w:styleId="Hyperlink">
    <w:name w:val="Hyperlink"/>
    <w:uiPriority w:val="99"/>
    <w:rsid w:val="00F63854"/>
    <w:rPr>
      <w:rFonts w:cs="Times New Roman"/>
      <w:color w:val="0000FF"/>
      <w:u w:val="single"/>
    </w:rPr>
  </w:style>
  <w:style w:type="paragraph" w:styleId="ListParagraph">
    <w:name w:val="List Paragraph"/>
    <w:basedOn w:val="Normal"/>
    <w:uiPriority w:val="99"/>
    <w:qFormat/>
    <w:rsid w:val="007071E2"/>
    <w:pPr>
      <w:ind w:left="720"/>
      <w:contextualSpacing/>
    </w:pPr>
  </w:style>
  <w:style w:type="paragraph" w:styleId="EndnoteText">
    <w:name w:val="endnote text"/>
    <w:basedOn w:val="Normal"/>
    <w:link w:val="EndnoteTextChar"/>
    <w:uiPriority w:val="99"/>
    <w:semiHidden/>
    <w:rsid w:val="00A33C3D"/>
    <w:rPr>
      <w:sz w:val="20"/>
    </w:rPr>
  </w:style>
  <w:style w:type="character" w:customStyle="1" w:styleId="EndnoteTextChar">
    <w:name w:val="Endnote Text Char"/>
    <w:link w:val="EndnoteText"/>
    <w:uiPriority w:val="99"/>
    <w:semiHidden/>
    <w:locked/>
    <w:rsid w:val="00716439"/>
    <w:rPr>
      <w:rFonts w:ascii="Arial" w:hAnsi="Arial" w:cs="Times New Roman"/>
      <w:sz w:val="20"/>
      <w:szCs w:val="20"/>
      <w:lang w:eastAsia="en-US"/>
    </w:rPr>
  </w:style>
  <w:style w:type="character" w:styleId="EndnoteReference">
    <w:name w:val="endnote reference"/>
    <w:uiPriority w:val="99"/>
    <w:semiHidden/>
    <w:rsid w:val="00A33C3D"/>
    <w:rPr>
      <w:rFonts w:cs="Times New Roman"/>
      <w:vertAlign w:val="superscript"/>
    </w:rPr>
  </w:style>
  <w:style w:type="character" w:customStyle="1" w:styleId="mixed-citation">
    <w:name w:val="mixed-citation"/>
    <w:uiPriority w:val="99"/>
    <w:rsid w:val="004637A5"/>
    <w:rPr>
      <w:rFonts w:cs="Times New Roman"/>
    </w:rPr>
  </w:style>
  <w:style w:type="character" w:customStyle="1" w:styleId="ref-journal1">
    <w:name w:val="ref-journal1"/>
    <w:uiPriority w:val="99"/>
    <w:rsid w:val="004637A5"/>
    <w:rPr>
      <w:i/>
    </w:rPr>
  </w:style>
  <w:style w:type="character" w:styleId="Strong">
    <w:name w:val="Strong"/>
    <w:uiPriority w:val="99"/>
    <w:qFormat/>
    <w:locked/>
    <w:rsid w:val="00FD0632"/>
    <w:rPr>
      <w:rFonts w:cs="Times New Roman"/>
      <w:b/>
      <w:bCs/>
    </w:rPr>
  </w:style>
  <w:style w:type="character" w:customStyle="1" w:styleId="blueb">
    <w:name w:val="blue b"/>
    <w:uiPriority w:val="99"/>
    <w:rsid w:val="00FD0632"/>
    <w:rPr>
      <w:rFonts w:cs="Times New Roman"/>
    </w:rPr>
  </w:style>
  <w:style w:type="paragraph" w:styleId="NormalWeb">
    <w:name w:val="Normal (Web)"/>
    <w:basedOn w:val="Normal"/>
    <w:uiPriority w:val="99"/>
    <w:rsid w:val="00FD0632"/>
    <w:pPr>
      <w:spacing w:after="75" w:line="240" w:lineRule="auto"/>
      <w:jc w:val="both"/>
    </w:pPr>
    <w:rPr>
      <w:rFonts w:ascii="Times New Roman" w:hAnsi="Times New Roman"/>
      <w:szCs w:val="24"/>
      <w:lang w:eastAsia="en-GB"/>
    </w:rPr>
  </w:style>
  <w:style w:type="character" w:styleId="FollowedHyperlink">
    <w:name w:val="FollowedHyperlink"/>
    <w:uiPriority w:val="99"/>
    <w:rsid w:val="0061300E"/>
    <w:rPr>
      <w:rFonts w:cs="Times New Roman"/>
      <w:color w:val="800080"/>
      <w:u w:val="single"/>
    </w:rPr>
  </w:style>
  <w:style w:type="paragraph" w:customStyle="1" w:styleId="Default">
    <w:name w:val="Default"/>
    <w:uiPriority w:val="99"/>
    <w:rsid w:val="002741B4"/>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294B46"/>
    <w:rPr>
      <w:sz w:val="20"/>
    </w:rPr>
  </w:style>
  <w:style w:type="character" w:customStyle="1" w:styleId="FootnoteTextChar">
    <w:name w:val="Footnote Text Char"/>
    <w:link w:val="FootnoteText"/>
    <w:uiPriority w:val="99"/>
    <w:semiHidden/>
    <w:locked/>
    <w:rsid w:val="00DC4A22"/>
    <w:rPr>
      <w:rFonts w:ascii="Arial" w:hAnsi="Arial" w:cs="Times New Roman"/>
      <w:sz w:val="20"/>
      <w:szCs w:val="20"/>
      <w:lang w:eastAsia="en-US"/>
    </w:rPr>
  </w:style>
  <w:style w:type="character" w:styleId="FootnoteReference">
    <w:name w:val="footnote reference"/>
    <w:uiPriority w:val="99"/>
    <w:semiHidden/>
    <w:rsid w:val="00294B4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3095">
      <w:marLeft w:val="0"/>
      <w:marRight w:val="0"/>
      <w:marTop w:val="0"/>
      <w:marBottom w:val="0"/>
      <w:divBdr>
        <w:top w:val="none" w:sz="0" w:space="0" w:color="auto"/>
        <w:left w:val="none" w:sz="0" w:space="0" w:color="auto"/>
        <w:bottom w:val="none" w:sz="0" w:space="0" w:color="auto"/>
        <w:right w:val="none" w:sz="0" w:space="0" w:color="auto"/>
      </w:divBdr>
      <w:divsChild>
        <w:div w:id="665013111">
          <w:marLeft w:val="0"/>
          <w:marRight w:val="0"/>
          <w:marTop w:val="0"/>
          <w:marBottom w:val="0"/>
          <w:divBdr>
            <w:top w:val="none" w:sz="0" w:space="0" w:color="auto"/>
            <w:left w:val="none" w:sz="0" w:space="0" w:color="auto"/>
            <w:bottom w:val="none" w:sz="0" w:space="0" w:color="auto"/>
            <w:right w:val="none" w:sz="0" w:space="0" w:color="auto"/>
          </w:divBdr>
          <w:divsChild>
            <w:div w:id="665013107">
              <w:marLeft w:val="0"/>
              <w:marRight w:val="0"/>
              <w:marTop w:val="0"/>
              <w:marBottom w:val="0"/>
              <w:divBdr>
                <w:top w:val="none" w:sz="0" w:space="0" w:color="auto"/>
                <w:left w:val="none" w:sz="0" w:space="0" w:color="auto"/>
                <w:bottom w:val="none" w:sz="0" w:space="0" w:color="auto"/>
                <w:right w:val="none" w:sz="0" w:space="0" w:color="auto"/>
              </w:divBdr>
              <w:divsChild>
                <w:div w:id="665013106">
                  <w:marLeft w:val="0"/>
                  <w:marRight w:val="0"/>
                  <w:marTop w:val="0"/>
                  <w:marBottom w:val="0"/>
                  <w:divBdr>
                    <w:top w:val="none" w:sz="0" w:space="0" w:color="auto"/>
                    <w:left w:val="none" w:sz="0" w:space="0" w:color="auto"/>
                    <w:bottom w:val="none" w:sz="0" w:space="0" w:color="auto"/>
                    <w:right w:val="none" w:sz="0" w:space="0" w:color="auto"/>
                  </w:divBdr>
                  <w:divsChild>
                    <w:div w:id="665013108">
                      <w:marLeft w:val="0"/>
                      <w:marRight w:val="0"/>
                      <w:marTop w:val="0"/>
                      <w:marBottom w:val="0"/>
                      <w:divBdr>
                        <w:top w:val="none" w:sz="0" w:space="0" w:color="auto"/>
                        <w:left w:val="none" w:sz="0" w:space="0" w:color="auto"/>
                        <w:bottom w:val="none" w:sz="0" w:space="0" w:color="auto"/>
                        <w:right w:val="none" w:sz="0" w:space="0" w:color="auto"/>
                      </w:divBdr>
                      <w:divsChild>
                        <w:div w:id="665013110">
                          <w:marLeft w:val="0"/>
                          <w:marRight w:val="0"/>
                          <w:marTop w:val="0"/>
                          <w:marBottom w:val="0"/>
                          <w:divBdr>
                            <w:top w:val="none" w:sz="0" w:space="0" w:color="auto"/>
                            <w:left w:val="none" w:sz="0" w:space="0" w:color="auto"/>
                            <w:bottom w:val="none" w:sz="0" w:space="0" w:color="auto"/>
                            <w:right w:val="none" w:sz="0" w:space="0" w:color="auto"/>
                          </w:divBdr>
                          <w:divsChild>
                            <w:div w:id="6650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3096">
      <w:marLeft w:val="0"/>
      <w:marRight w:val="0"/>
      <w:marTop w:val="0"/>
      <w:marBottom w:val="0"/>
      <w:divBdr>
        <w:top w:val="none" w:sz="0" w:space="0" w:color="auto"/>
        <w:left w:val="none" w:sz="0" w:space="0" w:color="auto"/>
        <w:bottom w:val="none" w:sz="0" w:space="0" w:color="auto"/>
        <w:right w:val="none" w:sz="0" w:space="0" w:color="auto"/>
      </w:divBdr>
    </w:div>
    <w:div w:id="665013097">
      <w:marLeft w:val="0"/>
      <w:marRight w:val="0"/>
      <w:marTop w:val="0"/>
      <w:marBottom w:val="0"/>
      <w:divBdr>
        <w:top w:val="none" w:sz="0" w:space="0" w:color="auto"/>
        <w:left w:val="none" w:sz="0" w:space="0" w:color="auto"/>
        <w:bottom w:val="none" w:sz="0" w:space="0" w:color="auto"/>
        <w:right w:val="none" w:sz="0" w:space="0" w:color="auto"/>
      </w:divBdr>
    </w:div>
    <w:div w:id="665013098">
      <w:marLeft w:val="0"/>
      <w:marRight w:val="0"/>
      <w:marTop w:val="0"/>
      <w:marBottom w:val="0"/>
      <w:divBdr>
        <w:top w:val="none" w:sz="0" w:space="0" w:color="auto"/>
        <w:left w:val="none" w:sz="0" w:space="0" w:color="auto"/>
        <w:bottom w:val="none" w:sz="0" w:space="0" w:color="auto"/>
        <w:right w:val="none" w:sz="0" w:space="0" w:color="auto"/>
      </w:divBdr>
    </w:div>
    <w:div w:id="665013099">
      <w:marLeft w:val="0"/>
      <w:marRight w:val="0"/>
      <w:marTop w:val="0"/>
      <w:marBottom w:val="0"/>
      <w:divBdr>
        <w:top w:val="none" w:sz="0" w:space="0" w:color="auto"/>
        <w:left w:val="none" w:sz="0" w:space="0" w:color="auto"/>
        <w:bottom w:val="none" w:sz="0" w:space="0" w:color="auto"/>
        <w:right w:val="none" w:sz="0" w:space="0" w:color="auto"/>
      </w:divBdr>
      <w:divsChild>
        <w:div w:id="665013100">
          <w:marLeft w:val="0"/>
          <w:marRight w:val="0"/>
          <w:marTop w:val="0"/>
          <w:marBottom w:val="0"/>
          <w:divBdr>
            <w:top w:val="none" w:sz="0" w:space="0" w:color="auto"/>
            <w:left w:val="none" w:sz="0" w:space="0" w:color="auto"/>
            <w:bottom w:val="none" w:sz="0" w:space="0" w:color="auto"/>
            <w:right w:val="none" w:sz="0" w:space="0" w:color="auto"/>
          </w:divBdr>
        </w:div>
      </w:divsChild>
    </w:div>
    <w:div w:id="665013104">
      <w:marLeft w:val="0"/>
      <w:marRight w:val="0"/>
      <w:marTop w:val="0"/>
      <w:marBottom w:val="0"/>
      <w:divBdr>
        <w:top w:val="none" w:sz="0" w:space="0" w:color="auto"/>
        <w:left w:val="none" w:sz="0" w:space="0" w:color="auto"/>
        <w:bottom w:val="none" w:sz="0" w:space="0" w:color="auto"/>
        <w:right w:val="none" w:sz="0" w:space="0" w:color="auto"/>
      </w:divBdr>
      <w:divsChild>
        <w:div w:id="665013103">
          <w:marLeft w:val="0"/>
          <w:marRight w:val="0"/>
          <w:marTop w:val="0"/>
          <w:marBottom w:val="0"/>
          <w:divBdr>
            <w:top w:val="none" w:sz="0" w:space="0" w:color="auto"/>
            <w:left w:val="none" w:sz="0" w:space="0" w:color="auto"/>
            <w:bottom w:val="none" w:sz="0" w:space="0" w:color="auto"/>
            <w:right w:val="none" w:sz="0" w:space="0" w:color="auto"/>
          </w:divBdr>
          <w:divsChild>
            <w:div w:id="665013105">
              <w:marLeft w:val="0"/>
              <w:marRight w:val="0"/>
              <w:marTop w:val="0"/>
              <w:marBottom w:val="0"/>
              <w:divBdr>
                <w:top w:val="none" w:sz="0" w:space="0" w:color="auto"/>
                <w:left w:val="none" w:sz="0" w:space="0" w:color="auto"/>
                <w:bottom w:val="none" w:sz="0" w:space="0" w:color="auto"/>
                <w:right w:val="none" w:sz="0" w:space="0" w:color="auto"/>
              </w:divBdr>
              <w:divsChild>
                <w:div w:id="665013101">
                  <w:marLeft w:val="0"/>
                  <w:marRight w:val="0"/>
                  <w:marTop w:val="0"/>
                  <w:marBottom w:val="0"/>
                  <w:divBdr>
                    <w:top w:val="none" w:sz="0" w:space="0" w:color="auto"/>
                    <w:left w:val="none" w:sz="0" w:space="0" w:color="auto"/>
                    <w:bottom w:val="none" w:sz="0" w:space="0" w:color="auto"/>
                    <w:right w:val="none" w:sz="0" w:space="0" w:color="auto"/>
                  </w:divBdr>
                  <w:divsChild>
                    <w:div w:id="665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randell@stroke.org.uk" TargetMode="External"/><Relationship Id="rId13" Type="http://schemas.openxmlformats.org/officeDocument/2006/relationships/hyperlink" Target="mailto:campaigns@stroke.org.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ke.org.uk/about/childhood-strok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oke.org.uk/webform/make-don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mu.ac.uk/documents/health-and-life-sciences-documents/sickle-cell/scyssstroke.pdf" TargetMode="External"/><Relationship Id="rId5" Type="http://schemas.openxmlformats.org/officeDocument/2006/relationships/webSettings" Target="webSettings.xml"/><Relationship Id="rId15" Type="http://schemas.openxmlformats.org/officeDocument/2006/relationships/hyperlink" Target="http://www.stroke.org.uk/campaigns" TargetMode="External"/><Relationship Id="rId10" Type="http://schemas.openxmlformats.org/officeDocument/2006/relationships/hyperlink" Target="http://www.stroke.org.uk/resourcesheet/stroke-explanation-childr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oke.org.uk/factsheet/childhood-stroke" TargetMode="External"/><Relationship Id="rId14" Type="http://schemas.openxmlformats.org/officeDocument/2006/relationships/hyperlink" Target="mailto:campaigns@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ingram\Documents\NEW%20BRAND\Mircosoft%20Templates%20Rebrand\Paper%20temp.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 temp.dot</Template>
  <TotalTime>2</TotalTime>
  <Pages>8</Pages>
  <Words>2851</Words>
  <Characters>16256</Characters>
  <Application>Microsoft Office Word</Application>
  <DocSecurity>0</DocSecurity>
  <Lines>135</Lines>
  <Paragraphs>38</Paragraphs>
  <ScaleCrop>false</ScaleCrop>
  <Company>The Stroke Association</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 Name</dc:title>
  <dc:subject/>
  <dc:creator>Gavin Ingram</dc:creator>
  <cp:keywords/>
  <dc:description/>
  <cp:lastModifiedBy>CR Stroke Assoc</cp:lastModifiedBy>
  <cp:revision>3</cp:revision>
  <cp:lastPrinted>2013-02-04T13:52:00Z</cp:lastPrinted>
  <dcterms:created xsi:type="dcterms:W3CDTF">2013-02-06T16:24:00Z</dcterms:created>
  <dcterms:modified xsi:type="dcterms:W3CDTF">2015-07-31T16:30:00Z</dcterms:modified>
</cp:coreProperties>
</file>